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9EC87" w14:textId="77777777" w:rsidR="00B81601" w:rsidRDefault="007B5592">
      <w:pPr>
        <w:pStyle w:val="Title"/>
      </w:pPr>
      <w:bookmarkStart w:id="0" w:name="_GoBack"/>
      <w:bookmarkEnd w:id="0"/>
      <w:r>
        <w:t>Fire Chiefs Association Bill Status Report</w:t>
      </w:r>
    </w:p>
    <w:p w14:paraId="7873E556" w14:textId="77777777" w:rsidR="00B81601" w:rsidRDefault="00B81601"/>
    <w:tbl>
      <w:tblPr>
        <w:tblStyle w:val="NormalTablePHPDOCX"/>
        <w:tblW w:w="4925" w:type="pct"/>
        <w:tblInd w:w="108"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327"/>
        <w:gridCol w:w="2309"/>
        <w:gridCol w:w="2844"/>
        <w:gridCol w:w="1801"/>
        <w:gridCol w:w="1348"/>
        <w:gridCol w:w="1261"/>
      </w:tblGrid>
      <w:tr w:rsidR="006C01C7" w14:paraId="5E4A22C0" w14:textId="77777777" w:rsidTr="006C01C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31FC78" w14:textId="77777777" w:rsidR="006C01C7" w:rsidRDefault="006C01C7">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AF548C" w14:textId="77777777" w:rsidR="006C01C7" w:rsidRDefault="006C01C7">
            <w:pPr>
              <w:jc w:val="center"/>
            </w:pPr>
            <w:r>
              <w:rPr>
                <w:b/>
                <w:color w:val="000000"/>
                <w:position w:val="-3"/>
                <w:sz w:val="21"/>
                <w:szCs w:val="21"/>
              </w:rPr>
              <w:t>Abbrev. Title</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4B473D" w14:textId="77777777" w:rsidR="006C01C7" w:rsidRDefault="006C01C7">
            <w:pPr>
              <w:jc w:val="center"/>
            </w:pPr>
            <w:r>
              <w:rPr>
                <w:b/>
                <w:color w:val="000000"/>
                <w:position w:val="-3"/>
                <w:sz w:val="21"/>
                <w:szCs w:val="21"/>
              </w:rPr>
              <w:t>Short Description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F8DAD5" w14:textId="77777777" w:rsidR="006C01C7" w:rsidRDefault="006C01C7">
            <w:pPr>
              <w:jc w:val="center"/>
            </w:pPr>
            <w:r>
              <w:rPr>
                <w:b/>
                <w:color w:val="000000"/>
                <w:position w:val="-3"/>
                <w:sz w:val="21"/>
                <w:szCs w:val="21"/>
              </w:rPr>
              <w:t>Status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EFF7F9" w14:textId="77777777" w:rsidR="006C01C7" w:rsidRDefault="006C01C7">
            <w:pPr>
              <w:jc w:val="center"/>
            </w:pPr>
            <w:r>
              <w:rPr>
                <w:b/>
                <w:color w:val="000000"/>
                <w:position w:val="-3"/>
                <w:sz w:val="21"/>
                <w:szCs w:val="21"/>
              </w:rPr>
              <w:t>Sponsor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08AFB8" w14:textId="77777777" w:rsidR="006C01C7" w:rsidRDefault="006C01C7">
            <w:pPr>
              <w:jc w:val="center"/>
            </w:pPr>
            <w:r>
              <w:rPr>
                <w:b/>
                <w:color w:val="000000"/>
                <w:position w:val="-3"/>
                <w:sz w:val="21"/>
                <w:szCs w:val="21"/>
              </w:rPr>
              <w:t>Priority</w:t>
            </w:r>
          </w:p>
        </w:tc>
      </w:tr>
      <w:tr w:rsidR="006C01C7" w14:paraId="1CF3B732"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2408B9" w14:textId="77777777" w:rsidR="006C01C7" w:rsidRDefault="00BE07CA">
            <w:pPr>
              <w:textAlignment w:val="center"/>
            </w:pPr>
            <w:hyperlink r:id="rId7" w:history="1">
              <w:r w:rsidR="006C01C7">
                <w:rPr>
                  <w:color w:val="0000CC"/>
                  <w:position w:val="-3"/>
                  <w:sz w:val="21"/>
                  <w:szCs w:val="21"/>
                  <w:u w:val="single"/>
                </w:rPr>
                <w:t>SHB 1019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6F8D67" w14:textId="77777777" w:rsidR="006C01C7" w:rsidRDefault="006C01C7">
            <w:r>
              <w:rPr>
                <w:color w:val="000000"/>
                <w:position w:val="-3"/>
                <w:sz w:val="21"/>
                <w:szCs w:val="21"/>
              </w:rPr>
              <w:t>Fire services mobilization</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908D59" w14:textId="77777777" w:rsidR="006C01C7" w:rsidRDefault="006C01C7">
            <w:r>
              <w:rPr>
                <w:color w:val="000000"/>
                <w:position w:val="-3"/>
                <w:sz w:val="21"/>
                <w:szCs w:val="21"/>
              </w:rPr>
              <w:t>Concerning state fire services mobilization.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8B5C83"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68C484" w14:textId="77777777" w:rsidR="006C01C7" w:rsidRDefault="006C01C7">
            <w:r>
              <w:rPr>
                <w:color w:val="000000"/>
                <w:position w:val="-3"/>
                <w:sz w:val="21"/>
                <w:szCs w:val="21"/>
              </w:rPr>
              <w:t>Dent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47B4E7" w14:textId="77777777" w:rsidR="006C01C7" w:rsidRDefault="006C01C7">
            <w:r>
              <w:rPr>
                <w:color w:val="000000"/>
                <w:position w:val="-3"/>
                <w:sz w:val="21"/>
                <w:szCs w:val="21"/>
              </w:rPr>
              <w:t>High</w:t>
            </w:r>
          </w:p>
        </w:tc>
      </w:tr>
      <w:tr w:rsidR="006C01C7" w14:paraId="57E06FD8"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C7B242" w14:textId="77777777" w:rsidR="006C01C7" w:rsidRDefault="00BE07CA">
            <w:pPr>
              <w:textAlignment w:val="center"/>
            </w:pPr>
            <w:hyperlink r:id="rId8" w:history="1">
              <w:r w:rsidR="006C01C7">
                <w:rPr>
                  <w:color w:val="0000CC"/>
                  <w:position w:val="-3"/>
                  <w:sz w:val="21"/>
                  <w:szCs w:val="21"/>
                  <w:u w:val="single"/>
                </w:rPr>
                <w:t>HB 1051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0E778D" w14:textId="77777777" w:rsidR="006C01C7" w:rsidRDefault="006C01C7">
            <w:r>
              <w:rPr>
                <w:color w:val="000000"/>
                <w:position w:val="-3"/>
                <w:sz w:val="21"/>
                <w:szCs w:val="21"/>
              </w:rPr>
              <w:t>Infrastructure financing</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0D3370" w14:textId="77777777" w:rsidR="006C01C7" w:rsidRDefault="006C01C7">
            <w:r>
              <w:rPr>
                <w:color w:val="000000"/>
                <w:position w:val="-3"/>
                <w:sz w:val="21"/>
                <w:szCs w:val="21"/>
              </w:rPr>
              <w:t>Access to financing</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7B3A03" w14:textId="77777777" w:rsidR="006C01C7" w:rsidRDefault="006C01C7">
            <w:r>
              <w:rPr>
                <w:color w:val="000000"/>
                <w:position w:val="-3"/>
                <w:sz w:val="21"/>
                <w:szCs w:val="21"/>
              </w:rPr>
              <w:t>H Cap Budget</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6D5543" w14:textId="77777777" w:rsidR="006C01C7" w:rsidRDefault="006C01C7">
            <w:r>
              <w:rPr>
                <w:color w:val="000000"/>
                <w:position w:val="-3"/>
                <w:sz w:val="21"/>
                <w:szCs w:val="21"/>
              </w:rPr>
              <w:t>DeBolt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6CD2D1" w14:textId="77777777" w:rsidR="006C01C7" w:rsidRDefault="006C01C7">
            <w:r>
              <w:rPr>
                <w:color w:val="000000"/>
                <w:position w:val="-3"/>
                <w:sz w:val="21"/>
                <w:szCs w:val="21"/>
              </w:rPr>
              <w:t>Monitoring</w:t>
            </w:r>
          </w:p>
        </w:tc>
      </w:tr>
      <w:tr w:rsidR="006C01C7" w14:paraId="6FDAF58E"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2F9C17" w14:textId="77777777" w:rsidR="006C01C7" w:rsidRDefault="00BE07CA">
            <w:pPr>
              <w:textAlignment w:val="center"/>
            </w:pPr>
            <w:hyperlink r:id="rId9" w:history="1">
              <w:r w:rsidR="006C01C7">
                <w:rPr>
                  <w:color w:val="0000CC"/>
                  <w:position w:val="-3"/>
                  <w:sz w:val="21"/>
                  <w:szCs w:val="21"/>
                  <w:u w:val="single"/>
                </w:rPr>
                <w:t>HB 1067</w:t>
              </w:r>
            </w:hyperlink>
            <w:r w:rsidR="006C01C7">
              <w:rPr>
                <w:color w:val="000000"/>
                <w:position w:val="-3"/>
                <w:sz w:val="21"/>
                <w:szCs w:val="21"/>
              </w:rPr>
              <w:t xml:space="preserve"> (SB 5048)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840A67" w14:textId="77777777" w:rsidR="006C01C7" w:rsidRDefault="006C01C7">
            <w:r>
              <w:rPr>
                <w:color w:val="000000"/>
                <w:position w:val="-3"/>
                <w:sz w:val="21"/>
                <w:szCs w:val="21"/>
              </w:rPr>
              <w:t>Operating budget 2017-2019</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8FE869" w14:textId="77777777" w:rsidR="006C01C7" w:rsidRDefault="006C01C7">
            <w:r>
              <w:rPr>
                <w:color w:val="000000"/>
                <w:position w:val="-3"/>
                <w:sz w:val="21"/>
                <w:szCs w:val="21"/>
              </w:rPr>
              <w:t>Making 2017-2019 fiscal biennium operating appropriations.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D3D991"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E45DA" w14:textId="77777777" w:rsidR="006C01C7" w:rsidRDefault="006C01C7">
            <w:r>
              <w:rPr>
                <w:color w:val="000000"/>
                <w:position w:val="-3"/>
                <w:sz w:val="21"/>
                <w:szCs w:val="21"/>
              </w:rPr>
              <w:t>Ormsby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DA7C30" w14:textId="77777777" w:rsidR="006C01C7" w:rsidRDefault="006C01C7">
            <w:r>
              <w:rPr>
                <w:color w:val="000000"/>
                <w:position w:val="-3"/>
                <w:sz w:val="21"/>
                <w:szCs w:val="21"/>
              </w:rPr>
              <w:t>Monitoring</w:t>
            </w:r>
          </w:p>
        </w:tc>
      </w:tr>
      <w:tr w:rsidR="006C01C7" w14:paraId="340A07D6"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0B4AA9" w14:textId="77777777" w:rsidR="006C01C7" w:rsidRDefault="00BE07CA">
            <w:pPr>
              <w:textAlignment w:val="center"/>
            </w:pPr>
            <w:hyperlink r:id="rId10" w:history="1">
              <w:r w:rsidR="006C01C7">
                <w:rPr>
                  <w:color w:val="0000CC"/>
                  <w:position w:val="-3"/>
                  <w:sz w:val="21"/>
                  <w:szCs w:val="21"/>
                  <w:u w:val="single"/>
                </w:rPr>
                <w:t>HB 1068</w:t>
              </w:r>
            </w:hyperlink>
            <w:r w:rsidR="006C01C7">
              <w:rPr>
                <w:color w:val="000000"/>
                <w:position w:val="-3"/>
                <w:sz w:val="21"/>
                <w:szCs w:val="21"/>
              </w:rPr>
              <w:t xml:space="preserve"> (SB 5047)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3C1BD2" w14:textId="77777777" w:rsidR="006C01C7" w:rsidRDefault="006C01C7">
            <w:r>
              <w:rPr>
                <w:color w:val="000000"/>
                <w:position w:val="-3"/>
                <w:sz w:val="21"/>
                <w:szCs w:val="21"/>
              </w:rPr>
              <w:t>Operating sup budget 2017</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042CBD" w14:textId="77777777" w:rsidR="006C01C7" w:rsidRDefault="006C01C7">
            <w:r>
              <w:rPr>
                <w:color w:val="000000"/>
                <w:position w:val="-3"/>
                <w:sz w:val="21"/>
                <w:szCs w:val="21"/>
              </w:rPr>
              <w:t>Making 2017 supplemental operating appropriations.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354C9E"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C909D6" w14:textId="77777777" w:rsidR="006C01C7" w:rsidRDefault="006C01C7">
            <w:r>
              <w:rPr>
                <w:color w:val="000000"/>
                <w:position w:val="-3"/>
                <w:sz w:val="21"/>
                <w:szCs w:val="21"/>
              </w:rPr>
              <w:t>Ormsby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8B38AC" w14:textId="77777777" w:rsidR="006C01C7" w:rsidRDefault="006C01C7">
            <w:r>
              <w:rPr>
                <w:color w:val="000000"/>
                <w:position w:val="-3"/>
                <w:sz w:val="21"/>
                <w:szCs w:val="21"/>
              </w:rPr>
              <w:t>Monitoring</w:t>
            </w:r>
          </w:p>
        </w:tc>
      </w:tr>
      <w:tr w:rsidR="006C01C7" w14:paraId="5BFE0B3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DB5F33" w14:textId="77777777" w:rsidR="006C01C7" w:rsidRDefault="00BE07CA">
            <w:pPr>
              <w:textAlignment w:val="center"/>
            </w:pPr>
            <w:hyperlink r:id="rId11" w:history="1">
              <w:r w:rsidR="006C01C7">
                <w:rPr>
                  <w:color w:val="0000CC"/>
                  <w:position w:val="-3"/>
                  <w:sz w:val="21"/>
                  <w:szCs w:val="21"/>
                  <w:u w:val="single"/>
                </w:rPr>
                <w:t>HB 1074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E02C27" w14:textId="77777777" w:rsidR="006C01C7" w:rsidRDefault="006C01C7">
            <w:r>
              <w:rPr>
                <w:color w:val="000000"/>
                <w:position w:val="-3"/>
                <w:sz w:val="21"/>
                <w:szCs w:val="21"/>
              </w:rPr>
              <w:t>Wildfire protection assess.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0A9B20" w14:textId="77777777" w:rsidR="006C01C7" w:rsidRDefault="006C01C7">
            <w:r>
              <w:rPr>
                <w:color w:val="000000"/>
                <w:position w:val="-3"/>
                <w:sz w:val="21"/>
                <w:szCs w:val="21"/>
              </w:rPr>
              <w:t>Wildfire assessment fees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EDF4FC"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DC6A00" w14:textId="77777777" w:rsidR="006C01C7" w:rsidRDefault="006C01C7">
            <w:r>
              <w:rPr>
                <w:color w:val="000000"/>
                <w:position w:val="-3"/>
                <w:sz w:val="21"/>
                <w:szCs w:val="21"/>
              </w:rPr>
              <w:t>Lytton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DB3E9F" w14:textId="77777777" w:rsidR="006C01C7" w:rsidRDefault="006C01C7">
            <w:r>
              <w:rPr>
                <w:color w:val="000000"/>
                <w:position w:val="-3"/>
                <w:sz w:val="21"/>
                <w:szCs w:val="21"/>
              </w:rPr>
              <w:t>Medium</w:t>
            </w:r>
          </w:p>
        </w:tc>
      </w:tr>
      <w:tr w:rsidR="006C01C7" w14:paraId="44B5D9A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011253" w14:textId="77777777" w:rsidR="006C01C7" w:rsidRDefault="00BE07CA">
            <w:pPr>
              <w:textAlignment w:val="center"/>
            </w:pPr>
            <w:hyperlink r:id="rId12" w:history="1">
              <w:r w:rsidR="006C01C7">
                <w:rPr>
                  <w:color w:val="0000CC"/>
                  <w:position w:val="-3"/>
                  <w:sz w:val="21"/>
                  <w:szCs w:val="21"/>
                  <w:u w:val="single"/>
                </w:rPr>
                <w:t>HB 1075</w:t>
              </w:r>
            </w:hyperlink>
            <w:r w:rsidR="006C01C7">
              <w:rPr>
                <w:color w:val="000000"/>
                <w:position w:val="-3"/>
                <w:sz w:val="21"/>
                <w:szCs w:val="21"/>
              </w:rPr>
              <w:t xml:space="preserve"> (SB 5086)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8CFB9" w14:textId="77777777" w:rsidR="006C01C7" w:rsidRDefault="006C01C7">
            <w:r>
              <w:rPr>
                <w:color w:val="000000"/>
                <w:position w:val="-3"/>
                <w:sz w:val="21"/>
                <w:szCs w:val="21"/>
              </w:rPr>
              <w:t>Capital budget 2017-2019</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B5B052" w14:textId="77777777" w:rsidR="006C01C7" w:rsidRDefault="006C01C7">
            <w:r>
              <w:rPr>
                <w:color w:val="000000"/>
                <w:position w:val="-3"/>
                <w:sz w:val="21"/>
                <w:szCs w:val="21"/>
              </w:rPr>
              <w:t>House Capital Budget</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39F189" w14:textId="77777777" w:rsidR="006C01C7" w:rsidRDefault="006C01C7">
            <w:r>
              <w:rPr>
                <w:color w:val="000000"/>
                <w:position w:val="-3"/>
                <w:sz w:val="21"/>
                <w:szCs w:val="21"/>
              </w:rPr>
              <w:t>H Cap Budget</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F3F400" w14:textId="77777777" w:rsidR="006C01C7" w:rsidRDefault="006C01C7">
            <w:r>
              <w:rPr>
                <w:color w:val="000000"/>
                <w:position w:val="-3"/>
                <w:sz w:val="21"/>
                <w:szCs w:val="21"/>
              </w:rPr>
              <w:t>Tharinger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E49F09" w14:textId="77777777" w:rsidR="006C01C7" w:rsidRDefault="006C01C7">
            <w:r>
              <w:rPr>
                <w:color w:val="000000"/>
                <w:position w:val="-3"/>
                <w:sz w:val="21"/>
                <w:szCs w:val="21"/>
              </w:rPr>
              <w:t>Monitoring</w:t>
            </w:r>
          </w:p>
        </w:tc>
      </w:tr>
      <w:tr w:rsidR="006C01C7" w14:paraId="428B52EC"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6B12FE" w14:textId="77777777" w:rsidR="006C01C7" w:rsidRDefault="00BE07CA">
            <w:pPr>
              <w:textAlignment w:val="center"/>
            </w:pPr>
            <w:hyperlink r:id="rId13" w:history="1">
              <w:r w:rsidR="006C01C7">
                <w:rPr>
                  <w:color w:val="0000CC"/>
                  <w:position w:val="-3"/>
                  <w:sz w:val="21"/>
                  <w:szCs w:val="21"/>
                  <w:u w:val="single"/>
                </w:rPr>
                <w:t>HB 1104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C44669" w14:textId="77777777" w:rsidR="006C01C7" w:rsidRDefault="006C01C7">
            <w:r>
              <w:rPr>
                <w:color w:val="000000"/>
                <w:position w:val="-3"/>
                <w:sz w:val="21"/>
                <w:szCs w:val="21"/>
              </w:rPr>
              <w:t>Unlawful entry/private prop.</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CDDD19" w14:textId="77777777" w:rsidR="006C01C7" w:rsidRDefault="006C01C7">
            <w:r>
              <w:rPr>
                <w:color w:val="000000"/>
                <w:position w:val="-3"/>
                <w:sz w:val="21"/>
                <w:szCs w:val="21"/>
              </w:rPr>
              <w:t>Concerning unlawful entry onto private property.</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A7CF58" w14:textId="77777777" w:rsidR="006C01C7" w:rsidRDefault="006C01C7">
            <w:r>
              <w:rPr>
                <w:color w:val="000000"/>
                <w:position w:val="-3"/>
                <w:sz w:val="21"/>
                <w:szCs w:val="21"/>
              </w:rPr>
              <w:t>H Judiciary</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CA0C7C" w14:textId="77777777" w:rsidR="006C01C7" w:rsidRDefault="006C01C7">
            <w:r>
              <w:rPr>
                <w:color w:val="000000"/>
                <w:position w:val="-3"/>
                <w:sz w:val="21"/>
                <w:szCs w:val="21"/>
              </w:rPr>
              <w:t>Taylor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4D964A" w14:textId="77777777" w:rsidR="006C01C7" w:rsidRDefault="006C01C7">
            <w:r>
              <w:rPr>
                <w:color w:val="000000"/>
                <w:position w:val="-3"/>
                <w:sz w:val="21"/>
                <w:szCs w:val="21"/>
              </w:rPr>
              <w:t>Medium</w:t>
            </w:r>
          </w:p>
        </w:tc>
      </w:tr>
      <w:tr w:rsidR="006C01C7" w14:paraId="1CE77DCB"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F910DB" w14:textId="77777777" w:rsidR="006C01C7" w:rsidRDefault="00BE07CA">
            <w:pPr>
              <w:textAlignment w:val="center"/>
            </w:pPr>
            <w:hyperlink r:id="rId14" w:history="1">
              <w:r w:rsidR="006C01C7">
                <w:rPr>
                  <w:color w:val="0000CC"/>
                  <w:position w:val="-3"/>
                  <w:sz w:val="21"/>
                  <w:szCs w:val="21"/>
                  <w:u w:val="single"/>
                </w:rPr>
                <w:t>SHB 1113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089BB0" w14:textId="77777777" w:rsidR="006C01C7" w:rsidRDefault="006C01C7">
            <w:r>
              <w:rPr>
                <w:color w:val="000000"/>
                <w:position w:val="-3"/>
                <w:sz w:val="21"/>
                <w:szCs w:val="21"/>
              </w:rPr>
              <w:t>Excess liquor revenue dist.</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49B223" w14:textId="77777777" w:rsidR="006C01C7" w:rsidRDefault="006C01C7">
            <w:r>
              <w:rPr>
                <w:color w:val="000000"/>
                <w:position w:val="-3"/>
                <w:sz w:val="21"/>
                <w:szCs w:val="21"/>
              </w:rPr>
              <w:t>Concerning gradually increasing the local government share of excess liquor revenues until the percentage-based method for distributions is restored.</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43C4A6"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DC0FA4" w14:textId="77777777" w:rsidR="006C01C7" w:rsidRDefault="006C01C7">
            <w:r>
              <w:rPr>
                <w:color w:val="000000"/>
                <w:position w:val="-3"/>
                <w:sz w:val="21"/>
                <w:szCs w:val="21"/>
              </w:rPr>
              <w:t>Hayes</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50B973" w14:textId="77777777" w:rsidR="006C01C7" w:rsidRDefault="006C01C7">
            <w:r>
              <w:rPr>
                <w:color w:val="000000"/>
                <w:position w:val="-3"/>
                <w:sz w:val="21"/>
                <w:szCs w:val="21"/>
              </w:rPr>
              <w:t>Low</w:t>
            </w:r>
          </w:p>
        </w:tc>
      </w:tr>
      <w:tr w:rsidR="006C01C7" w14:paraId="7C3077C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D1A8E3" w14:textId="77777777" w:rsidR="006C01C7" w:rsidRDefault="00BE07CA">
            <w:pPr>
              <w:textAlignment w:val="center"/>
            </w:pPr>
            <w:hyperlink r:id="rId15" w:history="1">
              <w:r w:rsidR="006C01C7">
                <w:rPr>
                  <w:color w:val="0000CC"/>
                  <w:position w:val="-3"/>
                  <w:sz w:val="21"/>
                  <w:szCs w:val="21"/>
                  <w:u w:val="single"/>
                </w:rPr>
                <w:t>SHB 1160</w:t>
              </w:r>
            </w:hyperlink>
            <w:r w:rsidR="006C01C7">
              <w:rPr>
                <w:color w:val="000000"/>
                <w:position w:val="-3"/>
                <w:sz w:val="21"/>
                <w:szCs w:val="21"/>
              </w:rPr>
              <w:t xml:space="preserve"> (SB 5418)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490BFE" w14:textId="77777777" w:rsidR="006C01C7" w:rsidRDefault="006C01C7">
            <w:r>
              <w:rPr>
                <w:color w:val="000000"/>
                <w:position w:val="-3"/>
                <w:sz w:val="21"/>
                <w:szCs w:val="21"/>
              </w:rPr>
              <w:t>Sunshine committee</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5DEF1C" w14:textId="77777777" w:rsidR="006C01C7" w:rsidRDefault="006C01C7">
            <w:r>
              <w:rPr>
                <w:color w:val="000000"/>
                <w:position w:val="-3"/>
                <w:sz w:val="21"/>
                <w:szCs w:val="21"/>
              </w:rPr>
              <w:t>Public Records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AAC4DC" w14:textId="77777777" w:rsidR="006C01C7" w:rsidRDefault="006C01C7">
            <w:r>
              <w:rPr>
                <w:color w:val="000000"/>
                <w:position w:val="-3"/>
                <w:sz w:val="21"/>
                <w:szCs w:val="21"/>
              </w:rPr>
              <w:t>S State Governmen</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4F14E5" w14:textId="77777777" w:rsidR="006C01C7" w:rsidRDefault="006C01C7">
            <w:r>
              <w:rPr>
                <w:color w:val="000000"/>
                <w:position w:val="-3"/>
                <w:sz w:val="21"/>
                <w:szCs w:val="21"/>
              </w:rPr>
              <w:t>Springer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18177" w14:textId="77777777" w:rsidR="006C01C7" w:rsidRDefault="006C01C7">
            <w:r>
              <w:rPr>
                <w:color w:val="000000"/>
                <w:position w:val="-3"/>
                <w:sz w:val="21"/>
                <w:szCs w:val="21"/>
              </w:rPr>
              <w:t>Monitoring</w:t>
            </w:r>
          </w:p>
        </w:tc>
      </w:tr>
      <w:tr w:rsidR="006C01C7" w14:paraId="3139D785"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F6342" w14:textId="77777777" w:rsidR="006C01C7" w:rsidRDefault="00BE07CA">
            <w:pPr>
              <w:textAlignment w:val="center"/>
            </w:pPr>
            <w:hyperlink r:id="rId16" w:history="1">
              <w:r w:rsidR="006C01C7">
                <w:rPr>
                  <w:color w:val="0000CC"/>
                  <w:position w:val="-3"/>
                  <w:sz w:val="21"/>
                  <w:szCs w:val="21"/>
                  <w:u w:val="single"/>
                </w:rPr>
                <w:t>HB 1166</w:t>
              </w:r>
            </w:hyperlink>
            <w:r w:rsidR="006C01C7">
              <w:rPr>
                <w:color w:val="000000"/>
                <w:position w:val="-3"/>
                <w:sz w:val="21"/>
                <w:szCs w:val="21"/>
              </w:rPr>
              <w:t xml:space="preserve"> (SB 5121)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3FB8B6" w14:textId="77777777" w:rsidR="006C01C7" w:rsidRDefault="006C01C7">
            <w:r>
              <w:rPr>
                <w:color w:val="000000"/>
                <w:position w:val="-3"/>
                <w:sz w:val="21"/>
                <w:szCs w:val="21"/>
              </w:rPr>
              <w:t>Fire district tax levies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9E00DF" w14:textId="77777777" w:rsidR="006C01C7" w:rsidRDefault="006C01C7">
            <w:r>
              <w:rPr>
                <w:color w:val="000000"/>
                <w:position w:val="-3"/>
                <w:sz w:val="21"/>
                <w:szCs w:val="21"/>
              </w:rPr>
              <w:t>Concerning fire protection district tax levies.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94544A"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72564E" w14:textId="77777777" w:rsidR="006C01C7" w:rsidRDefault="006C01C7">
            <w:r>
              <w:rPr>
                <w:color w:val="000000"/>
                <w:position w:val="-3"/>
                <w:sz w:val="21"/>
                <w:szCs w:val="21"/>
              </w:rPr>
              <w:t>Griffey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5A363" w14:textId="77777777" w:rsidR="006C01C7" w:rsidRDefault="006C01C7">
            <w:r>
              <w:rPr>
                <w:color w:val="000000"/>
                <w:position w:val="-3"/>
                <w:sz w:val="21"/>
                <w:szCs w:val="21"/>
              </w:rPr>
              <w:t>Medium</w:t>
            </w:r>
          </w:p>
        </w:tc>
      </w:tr>
      <w:tr w:rsidR="006C01C7" w14:paraId="566BE21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0DD8E5" w14:textId="77777777" w:rsidR="006C01C7" w:rsidRDefault="00BE07CA">
            <w:pPr>
              <w:textAlignment w:val="center"/>
            </w:pPr>
            <w:hyperlink r:id="rId17" w:history="1">
              <w:r w:rsidR="006C01C7">
                <w:rPr>
                  <w:color w:val="0000CC"/>
                  <w:position w:val="-3"/>
                  <w:sz w:val="21"/>
                  <w:szCs w:val="21"/>
                  <w:u w:val="single"/>
                </w:rPr>
                <w:t>HB 1167</w:t>
              </w:r>
            </w:hyperlink>
            <w:r w:rsidR="006C01C7">
              <w:rPr>
                <w:color w:val="000000"/>
                <w:position w:val="-3"/>
                <w:sz w:val="21"/>
                <w:szCs w:val="21"/>
              </w:rPr>
              <w:t xml:space="preserve"> (SB 5122)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4678EC" w14:textId="77777777" w:rsidR="006C01C7" w:rsidRDefault="006C01C7">
            <w:r>
              <w:rPr>
                <w:color w:val="000000"/>
                <w:position w:val="-3"/>
                <w:sz w:val="21"/>
                <w:szCs w:val="21"/>
              </w:rPr>
              <w:t>Fire commissioner comp.</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99C442" w14:textId="77777777" w:rsidR="006C01C7" w:rsidRDefault="006C01C7">
            <w:r>
              <w:rPr>
                <w:color w:val="000000"/>
                <w:position w:val="-3"/>
                <w:sz w:val="21"/>
                <w:szCs w:val="21"/>
              </w:rPr>
              <w:t>Concerning fire commissioner compensation.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0AFF9A" w14:textId="77777777" w:rsidR="006C01C7" w:rsidRDefault="006C01C7">
            <w:r>
              <w:rPr>
                <w:color w:val="000000"/>
                <w:position w:val="-3"/>
                <w:sz w:val="21"/>
                <w:szCs w:val="21"/>
              </w:rPr>
              <w:t>S Local Governmen</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C98CD" w14:textId="77777777" w:rsidR="006C01C7" w:rsidRDefault="006C01C7">
            <w:r>
              <w:rPr>
                <w:color w:val="000000"/>
                <w:position w:val="-3"/>
                <w:sz w:val="21"/>
                <w:szCs w:val="21"/>
              </w:rPr>
              <w:t>Griffey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7ED2DC" w14:textId="77777777" w:rsidR="006C01C7" w:rsidRDefault="006C01C7">
            <w:r>
              <w:rPr>
                <w:color w:val="000000"/>
                <w:position w:val="-3"/>
                <w:sz w:val="21"/>
                <w:szCs w:val="21"/>
              </w:rPr>
              <w:t>Medium</w:t>
            </w:r>
          </w:p>
        </w:tc>
      </w:tr>
      <w:tr w:rsidR="006C01C7" w14:paraId="775BBEE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CC7D19" w14:textId="77777777" w:rsidR="006C01C7" w:rsidRDefault="00BE07CA">
            <w:pPr>
              <w:textAlignment w:val="center"/>
            </w:pPr>
            <w:hyperlink r:id="rId18" w:history="1">
              <w:r w:rsidR="006C01C7">
                <w:rPr>
                  <w:color w:val="0000CC"/>
                  <w:position w:val="-3"/>
                  <w:sz w:val="21"/>
                  <w:szCs w:val="21"/>
                  <w:u w:val="single"/>
                </w:rPr>
                <w:t>HB 1210</w:t>
              </w:r>
            </w:hyperlink>
            <w:r w:rsidR="006C01C7">
              <w:rPr>
                <w:color w:val="000000"/>
                <w:position w:val="-3"/>
                <w:sz w:val="21"/>
                <w:szCs w:val="21"/>
              </w:rPr>
              <w:t xml:space="preserve"> (SB 5425)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E7E72C" w14:textId="77777777" w:rsidR="006C01C7" w:rsidRDefault="006C01C7">
            <w:r>
              <w:rPr>
                <w:color w:val="000000"/>
                <w:position w:val="-3"/>
                <w:sz w:val="21"/>
                <w:szCs w:val="21"/>
              </w:rPr>
              <w:t>Oil spill prevention account</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9C5A94" w14:textId="77777777" w:rsidR="006C01C7" w:rsidRDefault="006C01C7">
            <w:r>
              <w:rPr>
                <w:color w:val="000000"/>
                <w:position w:val="-3"/>
                <w:sz w:val="21"/>
                <w:szCs w:val="21"/>
              </w:rPr>
              <w:t>Strengthening funding for oil spill programs in Washington by increasing revenue to the oil spill prevention account.</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BA035"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DCCD2" w14:textId="77777777" w:rsidR="006C01C7" w:rsidRDefault="006C01C7">
            <w:r>
              <w:rPr>
                <w:color w:val="000000"/>
                <w:position w:val="-3"/>
                <w:sz w:val="21"/>
                <w:szCs w:val="21"/>
              </w:rPr>
              <w:t>Farrell</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B77DA4" w14:textId="77777777" w:rsidR="006C01C7" w:rsidRDefault="006C01C7">
            <w:r>
              <w:rPr>
                <w:color w:val="000000"/>
                <w:position w:val="-3"/>
                <w:sz w:val="21"/>
                <w:szCs w:val="21"/>
              </w:rPr>
              <w:t>Low</w:t>
            </w:r>
          </w:p>
        </w:tc>
      </w:tr>
      <w:tr w:rsidR="006C01C7" w14:paraId="5DF22E8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B70128" w14:textId="77777777" w:rsidR="006C01C7" w:rsidRDefault="00BE07CA">
            <w:pPr>
              <w:textAlignment w:val="center"/>
            </w:pPr>
            <w:hyperlink r:id="rId19" w:history="1">
              <w:r w:rsidR="006C01C7">
                <w:rPr>
                  <w:color w:val="0000CC"/>
                  <w:position w:val="-3"/>
                  <w:sz w:val="21"/>
                  <w:szCs w:val="21"/>
                  <w:u w:val="single"/>
                </w:rPr>
                <w:t>SHB 1258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B41B4C" w14:textId="77777777" w:rsidR="006C01C7" w:rsidRDefault="006C01C7">
            <w:r>
              <w:rPr>
                <w:color w:val="000000"/>
                <w:position w:val="-3"/>
                <w:sz w:val="21"/>
                <w:szCs w:val="21"/>
              </w:rPr>
              <w:t>First responders/disability</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87FC31" w14:textId="77777777" w:rsidR="006C01C7" w:rsidRDefault="006C01C7">
            <w:r>
              <w:rPr>
                <w:color w:val="000000"/>
                <w:position w:val="-3"/>
                <w:sz w:val="21"/>
                <w:szCs w:val="21"/>
              </w:rPr>
              <w:t>Concerning persons with a disability present at the scene of an accident.</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E2A584"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F477E4" w14:textId="77777777" w:rsidR="006C01C7" w:rsidRDefault="006C01C7">
            <w:r>
              <w:rPr>
                <w:color w:val="000000"/>
                <w:position w:val="-3"/>
                <w:sz w:val="21"/>
                <w:szCs w:val="21"/>
              </w:rPr>
              <w:t>McCabe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A855D9" w14:textId="77777777" w:rsidR="006C01C7" w:rsidRDefault="006C01C7">
            <w:r>
              <w:rPr>
                <w:color w:val="000000"/>
                <w:position w:val="-3"/>
                <w:sz w:val="21"/>
                <w:szCs w:val="21"/>
              </w:rPr>
              <w:t>Low</w:t>
            </w:r>
          </w:p>
        </w:tc>
      </w:tr>
      <w:tr w:rsidR="006C01C7" w14:paraId="0D6FCB2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F38C6" w14:textId="77777777" w:rsidR="006C01C7" w:rsidRDefault="00BE07CA">
            <w:pPr>
              <w:textAlignment w:val="center"/>
            </w:pPr>
            <w:hyperlink r:id="rId20" w:history="1">
              <w:r w:rsidR="006C01C7">
                <w:rPr>
                  <w:color w:val="0000CC"/>
                  <w:position w:val="-3"/>
                  <w:sz w:val="21"/>
                  <w:szCs w:val="21"/>
                  <w:u w:val="single"/>
                </w:rPr>
                <w:t>SHB 1279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61CDF6" w14:textId="77777777" w:rsidR="006C01C7" w:rsidRDefault="006C01C7">
            <w:r>
              <w:rPr>
                <w:color w:val="000000"/>
                <w:position w:val="-3"/>
                <w:sz w:val="21"/>
                <w:szCs w:val="21"/>
              </w:rPr>
              <w:t>School safety drills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271B88" w14:textId="77777777" w:rsidR="006C01C7" w:rsidRDefault="006C01C7">
            <w:r>
              <w:rPr>
                <w:color w:val="000000"/>
                <w:position w:val="-3"/>
                <w:sz w:val="21"/>
                <w:szCs w:val="21"/>
              </w:rPr>
              <w:t>Concerning school safety drills.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57D69F" w14:textId="77777777" w:rsidR="006C01C7" w:rsidRDefault="006C01C7">
            <w:r>
              <w:rPr>
                <w:color w:val="000000"/>
                <w:position w:val="-3"/>
                <w:sz w:val="21"/>
                <w:szCs w:val="21"/>
              </w:rPr>
              <w:t>H 2nd Reading</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D15DA9" w14:textId="77777777" w:rsidR="006C01C7" w:rsidRDefault="006C01C7">
            <w:r>
              <w:rPr>
                <w:color w:val="000000"/>
                <w:position w:val="-3"/>
                <w:sz w:val="21"/>
                <w:szCs w:val="21"/>
              </w:rPr>
              <w:t>Pettigrew</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031CAC" w14:textId="77777777" w:rsidR="006C01C7" w:rsidRDefault="006C01C7">
            <w:r>
              <w:rPr>
                <w:color w:val="000000"/>
                <w:position w:val="-3"/>
                <w:sz w:val="21"/>
                <w:szCs w:val="21"/>
              </w:rPr>
              <w:t>Monitoring</w:t>
            </w:r>
          </w:p>
        </w:tc>
      </w:tr>
      <w:tr w:rsidR="006C01C7" w14:paraId="37AEBE72"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D05FE5" w14:textId="77777777" w:rsidR="006C01C7" w:rsidRDefault="00BE07CA">
            <w:pPr>
              <w:textAlignment w:val="center"/>
            </w:pPr>
            <w:hyperlink r:id="rId21" w:history="1">
              <w:r w:rsidR="006C01C7">
                <w:rPr>
                  <w:color w:val="0000CC"/>
                  <w:position w:val="-3"/>
                  <w:sz w:val="21"/>
                  <w:szCs w:val="21"/>
                  <w:u w:val="single"/>
                </w:rPr>
                <w:t>SHB 1317</w:t>
              </w:r>
            </w:hyperlink>
            <w:r w:rsidR="006C01C7">
              <w:rPr>
                <w:color w:val="000000"/>
                <w:position w:val="-3"/>
                <w:sz w:val="21"/>
                <w:szCs w:val="21"/>
              </w:rPr>
              <w:t xml:space="preserve"> (SSB 5207)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FBA2CB" w14:textId="77777777" w:rsidR="006C01C7" w:rsidRDefault="006C01C7">
            <w:r>
              <w:rPr>
                <w:color w:val="000000"/>
                <w:position w:val="-3"/>
                <w:sz w:val="21"/>
                <w:szCs w:val="21"/>
              </w:rPr>
              <w:t>GPS data disclosure</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10DFB" w14:textId="77777777" w:rsidR="006C01C7" w:rsidRDefault="006C01C7">
            <w:r>
              <w:rPr>
                <w:color w:val="000000"/>
                <w:position w:val="-3"/>
                <w:sz w:val="21"/>
                <w:szCs w:val="21"/>
              </w:rPr>
              <w:t>Concerning the public disclosure of global positioning system data corresponding to residential addresses of public employees and volunteers.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A20D8F"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EEE357" w14:textId="77777777" w:rsidR="006C01C7" w:rsidRDefault="006C01C7">
            <w:r>
              <w:rPr>
                <w:color w:val="000000"/>
                <w:position w:val="-3"/>
                <w:sz w:val="21"/>
                <w:szCs w:val="21"/>
              </w:rPr>
              <w:t>McBride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9469E1" w14:textId="77777777" w:rsidR="006C01C7" w:rsidRDefault="006C01C7">
            <w:r>
              <w:rPr>
                <w:color w:val="000000"/>
                <w:position w:val="-3"/>
                <w:sz w:val="21"/>
                <w:szCs w:val="21"/>
              </w:rPr>
              <w:t>Monitoring</w:t>
            </w:r>
          </w:p>
        </w:tc>
      </w:tr>
      <w:tr w:rsidR="006C01C7" w14:paraId="4086B846"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CCEFDC" w14:textId="77777777" w:rsidR="006C01C7" w:rsidRDefault="00BE07CA">
            <w:pPr>
              <w:textAlignment w:val="center"/>
            </w:pPr>
            <w:hyperlink r:id="rId22" w:history="1">
              <w:r w:rsidR="006C01C7">
                <w:rPr>
                  <w:color w:val="0000CC"/>
                  <w:position w:val="-3"/>
                  <w:sz w:val="21"/>
                  <w:szCs w:val="21"/>
                  <w:u w:val="single"/>
                </w:rPr>
                <w:t>HB 1324</w:t>
              </w:r>
            </w:hyperlink>
            <w:r w:rsidR="006C01C7">
              <w:rPr>
                <w:color w:val="000000"/>
                <w:position w:val="-3"/>
                <w:sz w:val="21"/>
                <w:szCs w:val="21"/>
              </w:rPr>
              <w:t xml:space="preserve"> (SB 5088)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1A9998" w14:textId="77777777" w:rsidR="006C01C7" w:rsidRDefault="006C01C7">
            <w:r>
              <w:rPr>
                <w:color w:val="000000"/>
                <w:position w:val="-3"/>
                <w:sz w:val="21"/>
                <w:szCs w:val="21"/>
              </w:rPr>
              <w:t>Local infrastruct. financing</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8351C8" w14:textId="77777777" w:rsidR="006C01C7" w:rsidRDefault="006C01C7">
            <w:pPr>
              <w:rPr>
                <w:color w:val="000000"/>
                <w:position w:val="-3"/>
                <w:sz w:val="21"/>
                <w:szCs w:val="21"/>
              </w:rPr>
            </w:pPr>
            <w:r>
              <w:rPr>
                <w:color w:val="000000"/>
                <w:position w:val="-3"/>
                <w:sz w:val="21"/>
                <w:szCs w:val="21"/>
              </w:rPr>
              <w:t>Concerning the financing of local infrastructure.</w:t>
            </w:r>
          </w:p>
          <w:p w14:paraId="15E53F46" w14:textId="77777777" w:rsidR="006C01C7" w:rsidRDefault="006C01C7"/>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B91D33" w14:textId="77777777" w:rsidR="006C01C7" w:rsidRDefault="006C01C7">
            <w:r>
              <w:rPr>
                <w:color w:val="000000"/>
                <w:position w:val="-3"/>
                <w:sz w:val="21"/>
                <w:szCs w:val="21"/>
              </w:rPr>
              <w:t>H Cap Budget</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A1ECEA" w14:textId="77777777" w:rsidR="006C01C7" w:rsidRDefault="006C01C7">
            <w:r>
              <w:rPr>
                <w:color w:val="000000"/>
                <w:position w:val="-3"/>
                <w:sz w:val="21"/>
                <w:szCs w:val="21"/>
              </w:rPr>
              <w:t>Tharinger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AC07A" w14:textId="77777777" w:rsidR="006C01C7" w:rsidRDefault="006C01C7">
            <w:r>
              <w:rPr>
                <w:color w:val="000000"/>
                <w:position w:val="-3"/>
                <w:sz w:val="21"/>
                <w:szCs w:val="21"/>
              </w:rPr>
              <w:t>Monitoring</w:t>
            </w:r>
          </w:p>
        </w:tc>
      </w:tr>
      <w:tr w:rsidR="006C01C7" w14:paraId="0310C9C2"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5838DD" w14:textId="77777777" w:rsidR="006C01C7" w:rsidRDefault="00BE07CA">
            <w:pPr>
              <w:textAlignment w:val="center"/>
            </w:pPr>
            <w:hyperlink r:id="rId23" w:history="1">
              <w:r w:rsidR="006C01C7">
                <w:rPr>
                  <w:color w:val="0000CC"/>
                  <w:position w:val="-3"/>
                  <w:sz w:val="21"/>
                  <w:szCs w:val="21"/>
                  <w:u w:val="single"/>
                </w:rPr>
                <w:t>HB 1358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8A2B2F" w14:textId="77777777" w:rsidR="006C01C7" w:rsidRDefault="006C01C7">
            <w:r>
              <w:rPr>
                <w:color w:val="000000"/>
                <w:position w:val="-3"/>
                <w:sz w:val="21"/>
                <w:szCs w:val="21"/>
              </w:rPr>
              <w:t>Comm. assist. referral progs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A78D0F" w14:textId="77777777" w:rsidR="006C01C7" w:rsidRDefault="006C01C7">
            <w:r>
              <w:rPr>
                <w:color w:val="000000"/>
                <w:position w:val="-3"/>
                <w:sz w:val="21"/>
                <w:szCs w:val="21"/>
              </w:rPr>
              <w:t>Concerning reimbursement for services provided pursuant to community assistance referral and education services programs.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DB29E7"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E35843" w14:textId="77777777" w:rsidR="006C01C7" w:rsidRDefault="006C01C7">
            <w:r>
              <w:rPr>
                <w:color w:val="000000"/>
                <w:position w:val="-3"/>
                <w:sz w:val="21"/>
                <w:szCs w:val="21"/>
              </w:rPr>
              <w:t>Griffey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BDD7E8" w14:textId="77777777" w:rsidR="006C01C7" w:rsidRDefault="006C01C7">
            <w:r>
              <w:rPr>
                <w:color w:val="000000"/>
                <w:position w:val="-3"/>
                <w:sz w:val="21"/>
                <w:szCs w:val="21"/>
              </w:rPr>
              <w:t>Medium</w:t>
            </w:r>
          </w:p>
        </w:tc>
      </w:tr>
      <w:tr w:rsidR="006C01C7" w14:paraId="561789B8"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18CF4D" w14:textId="77777777" w:rsidR="006C01C7" w:rsidRDefault="00BE07CA">
            <w:pPr>
              <w:textAlignment w:val="center"/>
            </w:pPr>
            <w:hyperlink r:id="rId24" w:history="1">
              <w:r w:rsidR="006C01C7">
                <w:rPr>
                  <w:color w:val="0000CC"/>
                  <w:position w:val="-3"/>
                  <w:sz w:val="21"/>
                  <w:szCs w:val="21"/>
                  <w:u w:val="single"/>
                </w:rPr>
                <w:t>SHB 1417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D57CD0" w14:textId="77777777" w:rsidR="006C01C7" w:rsidRDefault="006C01C7">
            <w:r>
              <w:rPr>
                <w:color w:val="000000"/>
                <w:position w:val="-3"/>
                <w:sz w:val="21"/>
                <w:szCs w:val="21"/>
              </w:rPr>
              <w:t>OPMA/IT security matters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221F1D" w14:textId="77777777" w:rsidR="006C01C7" w:rsidRDefault="006C01C7">
            <w:r>
              <w:rPr>
                <w:color w:val="000000"/>
                <w:position w:val="-3"/>
                <w:sz w:val="21"/>
                <w:szCs w:val="21"/>
              </w:rPr>
              <w:t>Concerning the harmonization of the open public meetings act with the public records act in relation to information technology security matters.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107693"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1B37A" w14:textId="77777777" w:rsidR="006C01C7" w:rsidRDefault="006C01C7">
            <w:r>
              <w:rPr>
                <w:color w:val="000000"/>
                <w:position w:val="-3"/>
                <w:sz w:val="21"/>
                <w:szCs w:val="21"/>
              </w:rPr>
              <w:t>Hudgins</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F3380" w14:textId="77777777" w:rsidR="006C01C7" w:rsidRDefault="006C01C7">
            <w:r>
              <w:rPr>
                <w:color w:val="000000"/>
                <w:position w:val="-3"/>
                <w:sz w:val="21"/>
                <w:szCs w:val="21"/>
              </w:rPr>
              <w:t>Monitoring</w:t>
            </w:r>
          </w:p>
        </w:tc>
      </w:tr>
      <w:tr w:rsidR="006C01C7" w14:paraId="4C031F4F"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0B37FA" w14:textId="77777777" w:rsidR="006C01C7" w:rsidRDefault="00BE07CA">
            <w:pPr>
              <w:textAlignment w:val="center"/>
            </w:pPr>
            <w:hyperlink r:id="rId25" w:history="1">
              <w:r w:rsidR="006C01C7">
                <w:rPr>
                  <w:color w:val="0000CC"/>
                  <w:position w:val="-3"/>
                  <w:sz w:val="21"/>
                  <w:szCs w:val="21"/>
                  <w:u w:val="single"/>
                </w:rPr>
                <w:t>SHB 1467</w:t>
              </w:r>
            </w:hyperlink>
            <w:r w:rsidR="006C01C7">
              <w:rPr>
                <w:color w:val="000000"/>
                <w:position w:val="-3"/>
                <w:sz w:val="21"/>
                <w:szCs w:val="21"/>
              </w:rPr>
              <w:t xml:space="preserve"> (SSB 5364)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6F4D62" w14:textId="77777777" w:rsidR="006C01C7" w:rsidRDefault="006C01C7">
            <w:r>
              <w:rPr>
                <w:color w:val="000000"/>
                <w:position w:val="-3"/>
                <w:sz w:val="21"/>
                <w:szCs w:val="21"/>
              </w:rPr>
              <w:t>Fire protection service auth</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F88118" w14:textId="77777777" w:rsidR="006C01C7" w:rsidRDefault="006C01C7">
            <w:r>
              <w:rPr>
                <w:color w:val="000000"/>
                <w:position w:val="-3"/>
                <w:sz w:val="21"/>
                <w:szCs w:val="21"/>
              </w:rPr>
              <w:t>Removing disincentives to the voluntary formation of regional fire protection service authorities by establishing parity, equalizing certain provisions with existing laws governing fire protection districts, and clarifying the formation process.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7D3D0D"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9BF291" w14:textId="77777777" w:rsidR="006C01C7" w:rsidRDefault="006C01C7">
            <w:r>
              <w:rPr>
                <w:color w:val="000000"/>
                <w:position w:val="-3"/>
                <w:sz w:val="21"/>
                <w:szCs w:val="21"/>
              </w:rPr>
              <w:t>Stokesbary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B56C28" w14:textId="77777777" w:rsidR="006C01C7" w:rsidRDefault="006C01C7">
            <w:r>
              <w:rPr>
                <w:color w:val="000000"/>
                <w:position w:val="-3"/>
                <w:sz w:val="21"/>
                <w:szCs w:val="21"/>
              </w:rPr>
              <w:t>High</w:t>
            </w:r>
          </w:p>
        </w:tc>
      </w:tr>
      <w:tr w:rsidR="006C01C7" w14:paraId="39FF892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D4FF61" w14:textId="77777777" w:rsidR="006C01C7" w:rsidRDefault="00BE07CA">
            <w:pPr>
              <w:textAlignment w:val="center"/>
            </w:pPr>
            <w:hyperlink r:id="rId26" w:history="1">
              <w:r w:rsidR="006C01C7">
                <w:rPr>
                  <w:color w:val="0000CC"/>
                  <w:position w:val="-3"/>
                  <w:sz w:val="21"/>
                  <w:szCs w:val="21"/>
                  <w:u w:val="single"/>
                </w:rPr>
                <w:t>SHB 1489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55F25F" w14:textId="77777777" w:rsidR="006C01C7" w:rsidRDefault="006C01C7">
            <w:r>
              <w:rPr>
                <w:color w:val="000000"/>
                <w:position w:val="-3"/>
                <w:sz w:val="21"/>
                <w:szCs w:val="21"/>
              </w:rPr>
              <w:t>Wildland fire contractors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4000F3" w14:textId="77777777" w:rsidR="006C01C7" w:rsidRDefault="006C01C7">
            <w:r>
              <w:rPr>
                <w:color w:val="000000"/>
                <w:position w:val="-3"/>
                <w:sz w:val="21"/>
                <w:szCs w:val="21"/>
              </w:rPr>
              <w:t>Concerning private wildland fire suppression contractors.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714D55" w14:textId="77777777" w:rsidR="006C01C7" w:rsidRDefault="006C01C7">
            <w:r>
              <w:rPr>
                <w:color w:val="000000"/>
                <w:position w:val="-3"/>
                <w:sz w:val="21"/>
                <w:szCs w:val="21"/>
              </w:rPr>
              <w:t>H 2nd Reading</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B094AA" w14:textId="77777777" w:rsidR="006C01C7" w:rsidRDefault="006C01C7">
            <w:r>
              <w:rPr>
                <w:color w:val="000000"/>
                <w:position w:val="-3"/>
                <w:sz w:val="21"/>
                <w:szCs w:val="21"/>
              </w:rPr>
              <w:t>Kretz</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440EFB" w14:textId="77777777" w:rsidR="006C01C7" w:rsidRDefault="006C01C7">
            <w:r>
              <w:rPr>
                <w:color w:val="000000"/>
                <w:position w:val="-3"/>
                <w:sz w:val="21"/>
                <w:szCs w:val="21"/>
              </w:rPr>
              <w:t>Medium</w:t>
            </w:r>
          </w:p>
        </w:tc>
      </w:tr>
      <w:tr w:rsidR="006C01C7" w14:paraId="2082E2CA"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3C7794" w14:textId="77777777" w:rsidR="006C01C7" w:rsidRDefault="00BE07CA">
            <w:pPr>
              <w:textAlignment w:val="center"/>
            </w:pPr>
            <w:hyperlink r:id="rId27" w:history="1">
              <w:r w:rsidR="006C01C7">
                <w:rPr>
                  <w:color w:val="0000CC"/>
                  <w:position w:val="-3"/>
                  <w:sz w:val="21"/>
                  <w:szCs w:val="21"/>
                  <w:u w:val="single"/>
                </w:rPr>
                <w:t>SHB 1516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43244" w14:textId="77777777" w:rsidR="006C01C7" w:rsidRDefault="006C01C7">
            <w:r>
              <w:rPr>
                <w:color w:val="000000"/>
                <w:position w:val="-3"/>
                <w:sz w:val="21"/>
                <w:szCs w:val="21"/>
              </w:rPr>
              <w:t>Public records internet site</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9622C" w14:textId="77777777" w:rsidR="006C01C7" w:rsidRDefault="006C01C7">
            <w:r>
              <w:rPr>
                <w:color w:val="000000"/>
                <w:position w:val="-3"/>
                <w:sz w:val="21"/>
                <w:szCs w:val="21"/>
              </w:rPr>
              <w:t>Requiring a study of the feasibility of implementing an internet site for public records information.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C81B69"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D0547F" w14:textId="77777777" w:rsidR="006C01C7" w:rsidRDefault="006C01C7">
            <w:r>
              <w:rPr>
                <w:color w:val="000000"/>
                <w:position w:val="-3"/>
                <w:sz w:val="21"/>
                <w:szCs w:val="21"/>
              </w:rPr>
              <w:t>MacEwen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4685AD" w14:textId="77777777" w:rsidR="006C01C7" w:rsidRDefault="006C01C7">
            <w:r>
              <w:rPr>
                <w:color w:val="000000"/>
                <w:position w:val="-3"/>
                <w:sz w:val="21"/>
                <w:szCs w:val="21"/>
              </w:rPr>
              <w:t>Monitoring</w:t>
            </w:r>
          </w:p>
        </w:tc>
      </w:tr>
      <w:tr w:rsidR="006C01C7" w14:paraId="7FC58B2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4327EA" w14:textId="77777777" w:rsidR="006C01C7" w:rsidRDefault="00BE07CA">
            <w:pPr>
              <w:textAlignment w:val="center"/>
            </w:pPr>
            <w:hyperlink r:id="rId28" w:history="1">
              <w:r w:rsidR="006C01C7">
                <w:rPr>
                  <w:color w:val="0000CC"/>
                  <w:position w:val="-3"/>
                  <w:sz w:val="21"/>
                  <w:szCs w:val="21"/>
                  <w:u w:val="single"/>
                </w:rPr>
                <w:t>HB 1526</w:t>
              </w:r>
            </w:hyperlink>
            <w:r w:rsidR="006C01C7">
              <w:rPr>
                <w:color w:val="000000"/>
                <w:position w:val="-3"/>
                <w:sz w:val="21"/>
                <w:szCs w:val="21"/>
              </w:rPr>
              <w:t xml:space="preserve"> (SB 5783)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5F0F41" w14:textId="77777777" w:rsidR="006C01C7" w:rsidRDefault="006C01C7">
            <w:r>
              <w:rPr>
                <w:color w:val="000000"/>
                <w:position w:val="-3"/>
                <w:sz w:val="21"/>
                <w:szCs w:val="21"/>
              </w:rPr>
              <w:t>Senior center property taxes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D902E3" w14:textId="77777777" w:rsidR="006C01C7" w:rsidRDefault="006C01C7">
            <w:r>
              <w:rPr>
                <w:color w:val="000000"/>
                <w:position w:val="-3"/>
                <w:sz w:val="21"/>
                <w:szCs w:val="21"/>
              </w:rPr>
              <w:t>Exempting multipurpose senior citizen centers from property taxation.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5082DF"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B99EFE" w14:textId="77777777" w:rsidR="006C01C7" w:rsidRDefault="006C01C7">
            <w:r>
              <w:rPr>
                <w:color w:val="000000"/>
                <w:position w:val="-3"/>
                <w:sz w:val="21"/>
                <w:szCs w:val="21"/>
              </w:rPr>
              <w:t>Griffey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156B62" w14:textId="77777777" w:rsidR="006C01C7" w:rsidRDefault="006C01C7">
            <w:r>
              <w:rPr>
                <w:color w:val="000000"/>
                <w:position w:val="-3"/>
                <w:sz w:val="21"/>
                <w:szCs w:val="21"/>
              </w:rPr>
              <w:t>Monitoring</w:t>
            </w:r>
          </w:p>
        </w:tc>
      </w:tr>
      <w:tr w:rsidR="006C01C7" w14:paraId="185EC0B2"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776CFE" w14:textId="77777777" w:rsidR="006C01C7" w:rsidRDefault="00BE07CA">
            <w:pPr>
              <w:textAlignment w:val="center"/>
            </w:pPr>
            <w:hyperlink r:id="rId29" w:history="1">
              <w:r w:rsidR="006C01C7">
                <w:rPr>
                  <w:color w:val="0000CC"/>
                  <w:position w:val="-3"/>
                  <w:sz w:val="21"/>
                  <w:szCs w:val="21"/>
                  <w:u w:val="single"/>
                </w:rPr>
                <w:t>SHB 1540</w:t>
              </w:r>
            </w:hyperlink>
            <w:r w:rsidR="006C01C7">
              <w:rPr>
                <w:color w:val="000000"/>
                <w:position w:val="-3"/>
                <w:sz w:val="21"/>
                <w:szCs w:val="21"/>
              </w:rPr>
              <w:t xml:space="preserve"> (SSB 5046)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9D3DC9" w14:textId="77777777" w:rsidR="006C01C7" w:rsidRDefault="006C01C7">
            <w:r>
              <w:rPr>
                <w:color w:val="000000"/>
                <w:position w:val="-3"/>
                <w:sz w:val="21"/>
                <w:szCs w:val="21"/>
              </w:rPr>
              <w:t>Language of public notices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584F57" w14:textId="77777777" w:rsidR="006C01C7" w:rsidRDefault="006C01C7">
            <w:r>
              <w:rPr>
                <w:color w:val="000000"/>
                <w:position w:val="-3"/>
                <w:sz w:val="21"/>
                <w:szCs w:val="21"/>
              </w:rPr>
              <w:t>Providing public notices of public health, safety, and welfare in a language other than English.</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E8983F"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2561FB" w14:textId="77777777" w:rsidR="006C01C7" w:rsidRDefault="006C01C7">
            <w:r>
              <w:rPr>
                <w:color w:val="000000"/>
                <w:position w:val="-3"/>
                <w:sz w:val="21"/>
                <w:szCs w:val="21"/>
              </w:rPr>
              <w:t>Santos</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2CC3C1" w14:textId="77777777" w:rsidR="006C01C7" w:rsidRDefault="006C01C7">
            <w:r>
              <w:rPr>
                <w:color w:val="000000"/>
                <w:position w:val="-3"/>
                <w:sz w:val="21"/>
                <w:szCs w:val="21"/>
              </w:rPr>
              <w:t>Monitoring</w:t>
            </w:r>
          </w:p>
        </w:tc>
      </w:tr>
      <w:tr w:rsidR="006C01C7" w14:paraId="76578DE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1330A1" w14:textId="77777777" w:rsidR="006C01C7" w:rsidRDefault="00BE07CA">
            <w:pPr>
              <w:textAlignment w:val="center"/>
            </w:pPr>
            <w:hyperlink r:id="rId30" w:history="1">
              <w:r w:rsidR="006C01C7">
                <w:rPr>
                  <w:color w:val="0000CC"/>
                  <w:position w:val="-3"/>
                  <w:sz w:val="21"/>
                  <w:szCs w:val="21"/>
                  <w:u w:val="single"/>
                </w:rPr>
                <w:t>HB 1594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3D3A4D" w14:textId="77777777" w:rsidR="006C01C7" w:rsidRDefault="006C01C7">
            <w:r>
              <w:rPr>
                <w:color w:val="000000"/>
                <w:position w:val="-3"/>
                <w:sz w:val="21"/>
                <w:szCs w:val="21"/>
              </w:rPr>
              <w:t>Public records admin.</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F25D16" w14:textId="77777777" w:rsidR="006C01C7" w:rsidRDefault="006C01C7">
            <w:r>
              <w:rPr>
                <w:color w:val="000000"/>
                <w:position w:val="-3"/>
                <w:sz w:val="21"/>
                <w:szCs w:val="21"/>
              </w:rPr>
              <w:t>Improving public records administration.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E9E8E9"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991D44" w14:textId="77777777" w:rsidR="006C01C7" w:rsidRDefault="006C01C7">
            <w:r>
              <w:rPr>
                <w:color w:val="000000"/>
                <w:position w:val="-3"/>
                <w:sz w:val="21"/>
                <w:szCs w:val="21"/>
              </w:rPr>
              <w:t>McBride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04A5C0" w14:textId="77777777" w:rsidR="006C01C7" w:rsidRDefault="006C01C7">
            <w:r>
              <w:rPr>
                <w:color w:val="000000"/>
                <w:position w:val="-3"/>
                <w:sz w:val="21"/>
                <w:szCs w:val="21"/>
              </w:rPr>
              <w:t>Medium</w:t>
            </w:r>
          </w:p>
        </w:tc>
      </w:tr>
      <w:tr w:rsidR="006C01C7" w14:paraId="11D5D760"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EB4730" w14:textId="77777777" w:rsidR="006C01C7" w:rsidRDefault="00BE07CA">
            <w:pPr>
              <w:textAlignment w:val="center"/>
            </w:pPr>
            <w:hyperlink r:id="rId31" w:history="1">
              <w:r w:rsidR="006C01C7">
                <w:rPr>
                  <w:color w:val="0000CC"/>
                  <w:position w:val="-3"/>
                  <w:sz w:val="21"/>
                  <w:szCs w:val="21"/>
                  <w:u w:val="single"/>
                </w:rPr>
                <w:t>HB 1595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16AA85" w14:textId="77777777" w:rsidR="006C01C7" w:rsidRDefault="006C01C7">
            <w:r>
              <w:rPr>
                <w:color w:val="000000"/>
                <w:position w:val="-3"/>
                <w:sz w:val="21"/>
                <w:szCs w:val="21"/>
              </w:rPr>
              <w:t>Public records request costs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987EFD" w14:textId="77777777" w:rsidR="006C01C7" w:rsidRDefault="006C01C7">
            <w:r>
              <w:rPr>
                <w:color w:val="000000"/>
                <w:position w:val="-3"/>
                <w:sz w:val="21"/>
                <w:szCs w:val="21"/>
              </w:rPr>
              <w:t>Concerning costs associated with responding to public records requests.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4CA578"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74EC93" w14:textId="77777777" w:rsidR="006C01C7" w:rsidRDefault="006C01C7">
            <w:r>
              <w:rPr>
                <w:color w:val="000000"/>
                <w:position w:val="-3"/>
                <w:sz w:val="21"/>
                <w:szCs w:val="21"/>
              </w:rPr>
              <w:t>Nealey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4802C" w14:textId="77777777" w:rsidR="006C01C7" w:rsidRDefault="006C01C7">
            <w:r>
              <w:rPr>
                <w:color w:val="000000"/>
                <w:position w:val="-3"/>
                <w:sz w:val="21"/>
                <w:szCs w:val="21"/>
              </w:rPr>
              <w:t>Medium</w:t>
            </w:r>
          </w:p>
        </w:tc>
      </w:tr>
      <w:tr w:rsidR="006C01C7" w14:paraId="668C82A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B44AFA" w14:textId="77777777" w:rsidR="006C01C7" w:rsidRDefault="00BE07CA">
            <w:pPr>
              <w:textAlignment w:val="center"/>
            </w:pPr>
            <w:hyperlink r:id="rId32" w:history="1">
              <w:r w:rsidR="006C01C7">
                <w:rPr>
                  <w:color w:val="0000CC"/>
                  <w:position w:val="-3"/>
                  <w:sz w:val="21"/>
                  <w:szCs w:val="21"/>
                  <w:u w:val="single"/>
                </w:rPr>
                <w:t>SHB 1611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AD2F23" w14:textId="77777777" w:rsidR="006C01C7" w:rsidRDefault="006C01C7">
            <w:r>
              <w:rPr>
                <w:color w:val="000000"/>
                <w:position w:val="-3"/>
                <w:sz w:val="21"/>
                <w:szCs w:val="21"/>
              </w:rPr>
              <w:t>Oil transportation safety</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F63524" w14:textId="77777777" w:rsidR="006C01C7" w:rsidRDefault="006C01C7">
            <w:r>
              <w:rPr>
                <w:color w:val="000000"/>
                <w:position w:val="-3"/>
                <w:sz w:val="21"/>
                <w:szCs w:val="21"/>
              </w:rPr>
              <w:t>Concerning oil transportation safety.</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1A7B5"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6B8786" w14:textId="77777777" w:rsidR="006C01C7" w:rsidRDefault="006C01C7">
            <w:r>
              <w:rPr>
                <w:color w:val="000000"/>
                <w:position w:val="-3"/>
                <w:sz w:val="21"/>
                <w:szCs w:val="21"/>
              </w:rPr>
              <w:t>Farrell</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3ADF12" w14:textId="77777777" w:rsidR="006C01C7" w:rsidRDefault="006C01C7">
            <w:r>
              <w:rPr>
                <w:color w:val="000000"/>
                <w:position w:val="-3"/>
                <w:sz w:val="21"/>
                <w:szCs w:val="21"/>
              </w:rPr>
              <w:t>Medium</w:t>
            </w:r>
          </w:p>
        </w:tc>
      </w:tr>
      <w:tr w:rsidR="006C01C7" w14:paraId="04CE0A70"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7CA3E5" w14:textId="77777777" w:rsidR="006C01C7" w:rsidRDefault="00BE07CA">
            <w:pPr>
              <w:textAlignment w:val="center"/>
            </w:pPr>
            <w:hyperlink r:id="rId33" w:history="1">
              <w:r w:rsidR="006C01C7">
                <w:rPr>
                  <w:color w:val="0000CC"/>
                  <w:position w:val="-3"/>
                  <w:sz w:val="21"/>
                  <w:szCs w:val="21"/>
                  <w:u w:val="single"/>
                </w:rPr>
                <w:t>HB 1613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A86B9F" w14:textId="77777777" w:rsidR="006C01C7" w:rsidRDefault="006C01C7">
            <w:r>
              <w:rPr>
                <w:color w:val="000000"/>
                <w:position w:val="-3"/>
                <w:sz w:val="21"/>
                <w:szCs w:val="21"/>
              </w:rPr>
              <w:t>Budget stabil/2015 wildfires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358E07" w14:textId="77777777" w:rsidR="006C01C7" w:rsidRDefault="006C01C7">
            <w:r>
              <w:rPr>
                <w:color w:val="000000"/>
                <w:position w:val="-3"/>
                <w:sz w:val="21"/>
                <w:szCs w:val="21"/>
              </w:rPr>
              <w:t>Making expenditures from the budget stabilization account for 2015 wildfires.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965F29"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CD7FB7" w14:textId="77777777" w:rsidR="006C01C7" w:rsidRDefault="006C01C7">
            <w:r>
              <w:rPr>
                <w:color w:val="000000"/>
                <w:position w:val="-3"/>
                <w:sz w:val="21"/>
                <w:szCs w:val="21"/>
              </w:rPr>
              <w:t>Dent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A93E75" w14:textId="77777777" w:rsidR="006C01C7" w:rsidRDefault="006C01C7">
            <w:r>
              <w:rPr>
                <w:color w:val="000000"/>
                <w:position w:val="-3"/>
                <w:sz w:val="21"/>
                <w:szCs w:val="21"/>
              </w:rPr>
              <w:t>Medium</w:t>
            </w:r>
          </w:p>
        </w:tc>
      </w:tr>
      <w:tr w:rsidR="006C01C7" w14:paraId="79CEEBAE"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732EF2" w14:textId="77777777" w:rsidR="006C01C7" w:rsidRDefault="00BE07CA">
            <w:pPr>
              <w:textAlignment w:val="center"/>
            </w:pPr>
            <w:hyperlink r:id="rId34" w:history="1">
              <w:r w:rsidR="006C01C7">
                <w:rPr>
                  <w:color w:val="0000CC"/>
                  <w:position w:val="-3"/>
                  <w:sz w:val="21"/>
                  <w:szCs w:val="21"/>
                  <w:u w:val="single"/>
                </w:rPr>
                <w:t>SHB 1622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DCE5F6" w14:textId="77777777" w:rsidR="006C01C7" w:rsidRDefault="006C01C7">
            <w:r>
              <w:rPr>
                <w:color w:val="000000"/>
                <w:position w:val="-3"/>
                <w:sz w:val="21"/>
                <w:szCs w:val="21"/>
              </w:rPr>
              <w:t>State building code council</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6EE583" w14:textId="77777777" w:rsidR="006C01C7" w:rsidRDefault="006C01C7">
            <w:r>
              <w:rPr>
                <w:color w:val="000000"/>
                <w:position w:val="-3"/>
                <w:sz w:val="21"/>
                <w:szCs w:val="21"/>
              </w:rPr>
              <w:t>Concerning the state building code council.</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678F95"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FC1B6C" w14:textId="77777777" w:rsidR="006C01C7" w:rsidRDefault="006C01C7">
            <w:r>
              <w:rPr>
                <w:color w:val="000000"/>
                <w:position w:val="-3"/>
                <w:sz w:val="21"/>
                <w:szCs w:val="21"/>
              </w:rPr>
              <w:t>Senn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B4E557" w14:textId="77777777" w:rsidR="006C01C7" w:rsidRDefault="006C01C7">
            <w:r>
              <w:rPr>
                <w:color w:val="000000"/>
                <w:position w:val="-3"/>
                <w:sz w:val="21"/>
                <w:szCs w:val="21"/>
              </w:rPr>
              <w:t>Medium</w:t>
            </w:r>
          </w:p>
        </w:tc>
      </w:tr>
      <w:tr w:rsidR="006C01C7" w14:paraId="68F196A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347171" w14:textId="77777777" w:rsidR="006C01C7" w:rsidRDefault="00BE07CA">
            <w:pPr>
              <w:textAlignment w:val="center"/>
            </w:pPr>
            <w:hyperlink r:id="rId35" w:history="1">
              <w:r w:rsidR="006C01C7">
                <w:rPr>
                  <w:color w:val="0000CC"/>
                  <w:position w:val="-3"/>
                  <w:sz w:val="21"/>
                  <w:szCs w:val="21"/>
                  <w:u w:val="single"/>
                </w:rPr>
                <w:t>HB 1655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F0C004" w14:textId="77777777" w:rsidR="006C01C7" w:rsidRDefault="006C01C7">
            <w:r>
              <w:rPr>
                <w:color w:val="000000"/>
                <w:position w:val="-3"/>
                <w:sz w:val="21"/>
                <w:szCs w:val="21"/>
              </w:rPr>
              <w:t>Industrial insurance/stress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030344" w14:textId="77777777" w:rsidR="006C01C7" w:rsidRDefault="006C01C7">
            <w:r>
              <w:rPr>
                <w:color w:val="000000"/>
                <w:position w:val="-3"/>
                <w:sz w:val="21"/>
                <w:szCs w:val="21"/>
              </w:rPr>
              <w:t xml:space="preserve">Providing industrial insurance coverage for stress-caused mental disorders and disabilities of members of the law enforcement officers' and </w:t>
            </w:r>
            <w:r>
              <w:rPr>
                <w:color w:val="000000"/>
                <w:position w:val="-3"/>
                <w:sz w:val="21"/>
                <w:szCs w:val="21"/>
              </w:rPr>
              <w:lastRenderedPageBreak/>
              <w:t>firefighters' retirement system.</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A108D2" w14:textId="77777777" w:rsidR="006C01C7" w:rsidRDefault="006C01C7">
            <w:r>
              <w:rPr>
                <w:color w:val="000000"/>
                <w:position w:val="-3"/>
                <w:sz w:val="21"/>
                <w:szCs w:val="21"/>
              </w:rPr>
              <w:lastRenderedPageBreak/>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DC1959" w14:textId="77777777" w:rsidR="006C01C7" w:rsidRDefault="006C01C7">
            <w:r>
              <w:rPr>
                <w:color w:val="000000"/>
                <w:position w:val="-3"/>
                <w:sz w:val="21"/>
                <w:szCs w:val="21"/>
              </w:rPr>
              <w:t>Lovick</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C53E3D" w14:textId="77777777" w:rsidR="006C01C7" w:rsidRDefault="006C01C7">
            <w:r>
              <w:rPr>
                <w:color w:val="000000"/>
                <w:position w:val="-3"/>
                <w:sz w:val="21"/>
                <w:szCs w:val="21"/>
              </w:rPr>
              <w:t>Medium</w:t>
            </w:r>
          </w:p>
        </w:tc>
      </w:tr>
      <w:tr w:rsidR="006C01C7" w14:paraId="7FBE1320"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D8579" w14:textId="77777777" w:rsidR="006C01C7" w:rsidRDefault="00BE07CA">
            <w:pPr>
              <w:textAlignment w:val="center"/>
            </w:pPr>
            <w:hyperlink r:id="rId36" w:history="1">
              <w:r w:rsidR="006C01C7">
                <w:rPr>
                  <w:color w:val="0000CC"/>
                  <w:position w:val="-3"/>
                  <w:sz w:val="21"/>
                  <w:szCs w:val="21"/>
                  <w:u w:val="single"/>
                </w:rPr>
                <w:t>HB 1693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662FA6" w14:textId="77777777" w:rsidR="006C01C7" w:rsidRDefault="006C01C7">
            <w:r>
              <w:rPr>
                <w:color w:val="000000"/>
                <w:position w:val="-3"/>
                <w:sz w:val="21"/>
                <w:szCs w:val="21"/>
              </w:rPr>
              <w:t>Crimes/emergency responders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3ED218" w14:textId="77777777" w:rsidR="006C01C7" w:rsidRDefault="006C01C7">
            <w:r>
              <w:rPr>
                <w:color w:val="000000"/>
                <w:position w:val="-3"/>
                <w:sz w:val="21"/>
                <w:szCs w:val="21"/>
              </w:rPr>
              <w:t>Making crimes and threats against persons because of their occupation as a firefighter or emergency responder a hate crime.</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0E8D93" w14:textId="77777777" w:rsidR="006C01C7" w:rsidRDefault="006C01C7">
            <w:r>
              <w:rPr>
                <w:color w:val="000000"/>
                <w:position w:val="-3"/>
                <w:sz w:val="21"/>
                <w:szCs w:val="21"/>
              </w:rPr>
              <w:t>H Public Safety</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5A3CB6" w14:textId="77777777" w:rsidR="006C01C7" w:rsidRDefault="006C01C7">
            <w:r>
              <w:rPr>
                <w:color w:val="000000"/>
                <w:position w:val="-3"/>
                <w:sz w:val="21"/>
                <w:szCs w:val="21"/>
              </w:rPr>
              <w:t>Griffey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D7D2C7" w14:textId="77777777" w:rsidR="006C01C7" w:rsidRDefault="006C01C7">
            <w:r>
              <w:rPr>
                <w:color w:val="000000"/>
                <w:position w:val="-3"/>
                <w:sz w:val="21"/>
                <w:szCs w:val="21"/>
              </w:rPr>
              <w:t>Monitoring</w:t>
            </w:r>
          </w:p>
        </w:tc>
      </w:tr>
      <w:tr w:rsidR="006C01C7" w14:paraId="2DBC08A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F0B620" w14:textId="77777777" w:rsidR="006C01C7" w:rsidRDefault="00BE07CA">
            <w:pPr>
              <w:textAlignment w:val="center"/>
            </w:pPr>
            <w:hyperlink r:id="rId37" w:history="1">
              <w:r w:rsidR="006C01C7">
                <w:rPr>
                  <w:color w:val="0000CC"/>
                  <w:position w:val="-3"/>
                  <w:sz w:val="21"/>
                  <w:szCs w:val="21"/>
                  <w:u w:val="single"/>
                </w:rPr>
                <w:t>SHB 1698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87BB12" w14:textId="77777777" w:rsidR="006C01C7" w:rsidRDefault="006C01C7">
            <w:r>
              <w:rPr>
                <w:color w:val="000000"/>
                <w:position w:val="-3"/>
                <w:sz w:val="21"/>
                <w:szCs w:val="21"/>
              </w:rPr>
              <w:t>Oil train accidents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08C64" w14:textId="77777777" w:rsidR="006C01C7" w:rsidRDefault="006C01C7">
            <w:r>
              <w:rPr>
                <w:color w:val="000000"/>
                <w:position w:val="-3"/>
                <w:sz w:val="21"/>
                <w:szCs w:val="21"/>
              </w:rPr>
              <w:t>Concerning enhancing public health and safety by implementing emergency preparedness guidance measures related to oil train accidents.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B68C8D"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3AEE38" w14:textId="77777777" w:rsidR="006C01C7" w:rsidRDefault="006C01C7">
            <w:r>
              <w:rPr>
                <w:color w:val="000000"/>
                <w:position w:val="-3"/>
                <w:sz w:val="21"/>
                <w:szCs w:val="21"/>
              </w:rPr>
              <w:t>Kilduff</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D18A86" w14:textId="77777777" w:rsidR="006C01C7" w:rsidRDefault="006C01C7">
            <w:r>
              <w:rPr>
                <w:color w:val="000000"/>
                <w:position w:val="-3"/>
                <w:sz w:val="21"/>
                <w:szCs w:val="21"/>
              </w:rPr>
              <w:t>Medium</w:t>
            </w:r>
          </w:p>
        </w:tc>
      </w:tr>
      <w:tr w:rsidR="006C01C7" w14:paraId="6988A66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A4BD92" w14:textId="77777777" w:rsidR="006C01C7" w:rsidRDefault="00BE07CA">
            <w:pPr>
              <w:textAlignment w:val="center"/>
            </w:pPr>
            <w:hyperlink r:id="rId38" w:history="1">
              <w:r w:rsidR="006C01C7">
                <w:rPr>
                  <w:color w:val="0000CC"/>
                  <w:position w:val="-3"/>
                  <w:sz w:val="21"/>
                  <w:szCs w:val="21"/>
                  <w:u w:val="single"/>
                </w:rPr>
                <w:t>SHB 1736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0947C8" w14:textId="77777777" w:rsidR="006C01C7" w:rsidRDefault="006C01C7">
            <w:r>
              <w:rPr>
                <w:color w:val="000000"/>
                <w:position w:val="-3"/>
                <w:sz w:val="21"/>
                <w:szCs w:val="21"/>
              </w:rPr>
              <w:t>Premobilization assistance</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1390E9" w14:textId="77777777" w:rsidR="006C01C7" w:rsidRDefault="006C01C7">
            <w:r>
              <w:rPr>
                <w:color w:val="000000"/>
                <w:position w:val="-3"/>
                <w:sz w:val="21"/>
                <w:szCs w:val="21"/>
              </w:rPr>
              <w:t>Concerning the establishment of a premobilization assistance program to assist local fire suppression entities on the initial attack of a wildland fire.</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AAF889"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D7AF6" w14:textId="77777777" w:rsidR="006C01C7" w:rsidRDefault="006C01C7">
            <w:r>
              <w:rPr>
                <w:color w:val="000000"/>
                <w:position w:val="-3"/>
                <w:sz w:val="21"/>
                <w:szCs w:val="21"/>
              </w:rPr>
              <w:t>Dye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32E505" w14:textId="77777777" w:rsidR="006C01C7" w:rsidRDefault="006C01C7">
            <w:r>
              <w:rPr>
                <w:color w:val="000000"/>
                <w:position w:val="-3"/>
                <w:sz w:val="21"/>
                <w:szCs w:val="21"/>
              </w:rPr>
              <w:t>Monitoring</w:t>
            </w:r>
          </w:p>
        </w:tc>
      </w:tr>
      <w:tr w:rsidR="006C01C7" w14:paraId="7956204B"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641F4C" w14:textId="77777777" w:rsidR="006C01C7" w:rsidRDefault="00BE07CA">
            <w:pPr>
              <w:textAlignment w:val="center"/>
            </w:pPr>
            <w:hyperlink r:id="rId39" w:history="1">
              <w:r w:rsidR="006C01C7">
                <w:rPr>
                  <w:color w:val="0000CC"/>
                  <w:position w:val="-3"/>
                  <w:sz w:val="21"/>
                  <w:szCs w:val="21"/>
                  <w:u w:val="single"/>
                </w:rPr>
                <w:t>SHB 1751</w:t>
              </w:r>
            </w:hyperlink>
            <w:r w:rsidR="006C01C7">
              <w:rPr>
                <w:color w:val="000000"/>
                <w:position w:val="-3"/>
                <w:sz w:val="21"/>
                <w:szCs w:val="21"/>
              </w:rPr>
              <w:t xml:space="preserve"> (SB 5454)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117FB3" w14:textId="77777777" w:rsidR="006C01C7" w:rsidRDefault="006C01C7">
            <w:r>
              <w:rPr>
                <w:color w:val="000000"/>
                <w:position w:val="-3"/>
                <w:sz w:val="21"/>
                <w:szCs w:val="21"/>
              </w:rPr>
              <w:t>Fire district annexations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5CCEBD" w14:textId="77777777" w:rsidR="006C01C7" w:rsidRDefault="006C01C7">
            <w:r>
              <w:rPr>
                <w:color w:val="000000"/>
                <w:position w:val="-3"/>
                <w:sz w:val="21"/>
                <w:szCs w:val="21"/>
              </w:rPr>
              <w:t>Allowing fire protection district annexations and mergers within a reasonable geographic proximity and eliminating cross-county restrictions for annexations to a fire protection district.</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742B43"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AC73E6" w14:textId="77777777" w:rsidR="006C01C7" w:rsidRDefault="006C01C7">
            <w:r>
              <w:rPr>
                <w:color w:val="000000"/>
                <w:position w:val="-3"/>
                <w:sz w:val="21"/>
                <w:szCs w:val="21"/>
              </w:rPr>
              <w:t>Farrell</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E6E7C5" w14:textId="77777777" w:rsidR="006C01C7" w:rsidRDefault="006C01C7">
            <w:r>
              <w:rPr>
                <w:color w:val="000000"/>
                <w:position w:val="-3"/>
                <w:sz w:val="21"/>
                <w:szCs w:val="21"/>
              </w:rPr>
              <w:t>Medium</w:t>
            </w:r>
          </w:p>
        </w:tc>
      </w:tr>
      <w:tr w:rsidR="006C01C7" w14:paraId="0931988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21D222" w14:textId="77777777" w:rsidR="006C01C7" w:rsidRDefault="00BE07CA">
            <w:pPr>
              <w:textAlignment w:val="center"/>
            </w:pPr>
            <w:hyperlink r:id="rId40" w:history="1">
              <w:r w:rsidR="006C01C7">
                <w:rPr>
                  <w:color w:val="0000CC"/>
                  <w:position w:val="-3"/>
                  <w:sz w:val="21"/>
                  <w:szCs w:val="21"/>
                  <w:u w:val="single"/>
                </w:rPr>
                <w:t>HB 1764</w:t>
              </w:r>
            </w:hyperlink>
            <w:r w:rsidR="006C01C7">
              <w:rPr>
                <w:color w:val="000000"/>
                <w:position w:val="-3"/>
                <w:sz w:val="21"/>
                <w:szCs w:val="21"/>
              </w:rPr>
              <w:t xml:space="preserve"> (SB 5772)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8749FA" w14:textId="77777777" w:rsidR="006C01C7" w:rsidRDefault="006C01C7">
            <w:r>
              <w:rPr>
                <w:color w:val="000000"/>
                <w:position w:val="-3"/>
                <w:sz w:val="21"/>
                <w:szCs w:val="21"/>
              </w:rPr>
              <w:t>Property tax revenue limit</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DDDC1" w14:textId="77777777" w:rsidR="006C01C7" w:rsidRDefault="006C01C7">
            <w:r>
              <w:rPr>
                <w:color w:val="000000"/>
                <w:position w:val="-3"/>
                <w:sz w:val="21"/>
                <w:szCs w:val="21"/>
              </w:rPr>
              <w:t>Replacing the one percent property tax revenue limit with a limit tied to cost drivers.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A0F81A"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5ABFC3" w14:textId="77777777" w:rsidR="006C01C7" w:rsidRDefault="006C01C7">
            <w:r>
              <w:rPr>
                <w:color w:val="000000"/>
                <w:position w:val="-3"/>
                <w:sz w:val="21"/>
                <w:szCs w:val="21"/>
              </w:rPr>
              <w:t>Lytton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7B45CC" w14:textId="77777777" w:rsidR="006C01C7" w:rsidRDefault="006C01C7">
            <w:r>
              <w:rPr>
                <w:color w:val="000000"/>
                <w:position w:val="-3"/>
                <w:sz w:val="21"/>
                <w:szCs w:val="21"/>
              </w:rPr>
              <w:t>High</w:t>
            </w:r>
          </w:p>
        </w:tc>
      </w:tr>
      <w:tr w:rsidR="006C01C7" w14:paraId="26AE9E25"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B5186E" w14:textId="77777777" w:rsidR="006C01C7" w:rsidRDefault="00BE07CA">
            <w:pPr>
              <w:textAlignment w:val="center"/>
            </w:pPr>
            <w:hyperlink r:id="rId41" w:history="1">
              <w:r w:rsidR="006C01C7">
                <w:rPr>
                  <w:color w:val="0000CC"/>
                  <w:position w:val="-3"/>
                  <w:sz w:val="21"/>
                  <w:szCs w:val="21"/>
                  <w:u w:val="single"/>
                </w:rPr>
                <w:t>HB 1839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77264E" w14:textId="77777777" w:rsidR="006C01C7" w:rsidRDefault="006C01C7">
            <w:r>
              <w:rPr>
                <w:color w:val="000000"/>
                <w:position w:val="-3"/>
                <w:sz w:val="21"/>
                <w:szCs w:val="21"/>
              </w:rPr>
              <w:t>Fire district equip. taxes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538DB" w14:textId="77777777" w:rsidR="006C01C7" w:rsidRDefault="006C01C7">
            <w:r>
              <w:rPr>
                <w:color w:val="000000"/>
                <w:position w:val="-3"/>
                <w:sz w:val="21"/>
                <w:szCs w:val="21"/>
              </w:rPr>
              <w:t>Creating a sales tax exemption for equipment purchased by fire districts in rural counties.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2FE13" w14:textId="77777777" w:rsidR="006C01C7" w:rsidRDefault="006C01C7">
            <w:r>
              <w:rPr>
                <w:color w:val="000000"/>
                <w:position w:val="-3"/>
                <w:sz w:val="21"/>
                <w:szCs w:val="21"/>
              </w:rPr>
              <w:t>H Finance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BA1AE8" w14:textId="77777777" w:rsidR="006C01C7" w:rsidRDefault="006C01C7">
            <w:r>
              <w:rPr>
                <w:color w:val="000000"/>
                <w:position w:val="-3"/>
                <w:sz w:val="21"/>
                <w:szCs w:val="21"/>
              </w:rPr>
              <w:t>Dent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A727CD" w14:textId="77777777" w:rsidR="006C01C7" w:rsidRDefault="006C01C7">
            <w:r>
              <w:rPr>
                <w:color w:val="000000"/>
                <w:position w:val="-3"/>
                <w:sz w:val="21"/>
                <w:szCs w:val="21"/>
              </w:rPr>
              <w:t>Medium</w:t>
            </w:r>
          </w:p>
        </w:tc>
      </w:tr>
      <w:tr w:rsidR="006C01C7" w14:paraId="713864F4"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F5AD89" w14:textId="77777777" w:rsidR="006C01C7" w:rsidRDefault="00BE07CA">
            <w:pPr>
              <w:textAlignment w:val="center"/>
            </w:pPr>
            <w:hyperlink r:id="rId42" w:history="1">
              <w:r w:rsidR="006C01C7">
                <w:rPr>
                  <w:color w:val="0000CC"/>
                  <w:position w:val="-3"/>
                  <w:sz w:val="21"/>
                  <w:szCs w:val="21"/>
                  <w:u w:val="single"/>
                </w:rPr>
                <w:t>HB 1863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0F2E2B" w14:textId="77777777" w:rsidR="006C01C7" w:rsidRDefault="006C01C7">
            <w:r>
              <w:rPr>
                <w:color w:val="000000"/>
                <w:position w:val="-3"/>
                <w:sz w:val="21"/>
                <w:szCs w:val="21"/>
              </w:rPr>
              <w:t>Fire incident reporting sys.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6B19D1" w14:textId="77777777" w:rsidR="006C01C7" w:rsidRDefault="006C01C7">
            <w:r>
              <w:rPr>
                <w:color w:val="000000"/>
                <w:position w:val="-3"/>
                <w:sz w:val="21"/>
                <w:szCs w:val="21"/>
              </w:rPr>
              <w:t>Concerning the national fire incident reporting system.</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CA1383"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5B3EFD" w14:textId="77777777" w:rsidR="006C01C7" w:rsidRDefault="006C01C7">
            <w:r>
              <w:rPr>
                <w:color w:val="000000"/>
                <w:position w:val="-3"/>
                <w:sz w:val="21"/>
                <w:szCs w:val="21"/>
              </w:rPr>
              <w:t>Gregerson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8C44CF" w14:textId="77777777" w:rsidR="006C01C7" w:rsidRDefault="006C01C7">
            <w:r>
              <w:rPr>
                <w:color w:val="000000"/>
                <w:position w:val="-3"/>
                <w:sz w:val="21"/>
                <w:szCs w:val="21"/>
              </w:rPr>
              <w:t>Medium</w:t>
            </w:r>
          </w:p>
        </w:tc>
      </w:tr>
      <w:tr w:rsidR="006C01C7" w14:paraId="229134B9"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85E7D8" w14:textId="77777777" w:rsidR="006C01C7" w:rsidRDefault="00BE07CA">
            <w:pPr>
              <w:textAlignment w:val="center"/>
            </w:pPr>
            <w:hyperlink r:id="rId43" w:history="1">
              <w:r w:rsidR="006C01C7">
                <w:rPr>
                  <w:color w:val="0000CC"/>
                  <w:position w:val="-3"/>
                  <w:sz w:val="21"/>
                  <w:szCs w:val="21"/>
                  <w:u w:val="single"/>
                </w:rPr>
                <w:t>SHB 1915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1BFF0A" w14:textId="77777777" w:rsidR="006C01C7" w:rsidRDefault="006C01C7">
            <w:r>
              <w:rPr>
                <w:color w:val="000000"/>
                <w:position w:val="-3"/>
                <w:sz w:val="21"/>
                <w:szCs w:val="21"/>
              </w:rPr>
              <w:t>Hospital inspections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141DF6" w14:textId="77777777" w:rsidR="006C01C7" w:rsidRDefault="006C01C7">
            <w:r>
              <w:rPr>
                <w:color w:val="000000"/>
                <w:position w:val="-3"/>
                <w:sz w:val="21"/>
                <w:szCs w:val="21"/>
              </w:rPr>
              <w:t>Addressing hospital inspections by limiting the uses of the fire protection contractor license fund and directing the department of health to engage in rule making to appropriately fund the cost of hospital inspections from hospital license fees.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CE65F9"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2AC1D2" w14:textId="77777777" w:rsidR="006C01C7" w:rsidRDefault="006C01C7">
            <w:r>
              <w:rPr>
                <w:color w:val="000000"/>
                <w:position w:val="-3"/>
                <w:sz w:val="21"/>
                <w:szCs w:val="21"/>
              </w:rPr>
              <w:t>Griffey</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5A7041" w14:textId="77777777" w:rsidR="006C01C7" w:rsidRDefault="006C01C7">
            <w:r>
              <w:rPr>
                <w:color w:val="000000"/>
                <w:position w:val="-3"/>
                <w:sz w:val="21"/>
                <w:szCs w:val="21"/>
              </w:rPr>
              <w:t>Medium</w:t>
            </w:r>
          </w:p>
        </w:tc>
      </w:tr>
      <w:tr w:rsidR="006C01C7" w14:paraId="584E2B12"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A05F25" w14:textId="77777777" w:rsidR="006C01C7" w:rsidRDefault="00BE07CA">
            <w:pPr>
              <w:textAlignment w:val="center"/>
            </w:pPr>
            <w:hyperlink r:id="rId44" w:history="1">
              <w:r w:rsidR="006C01C7">
                <w:rPr>
                  <w:color w:val="0000CC"/>
                  <w:position w:val="-3"/>
                  <w:sz w:val="21"/>
                  <w:szCs w:val="21"/>
                  <w:u w:val="single"/>
                </w:rPr>
                <w:t>SHB 1920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6EE24A" w14:textId="77777777" w:rsidR="006C01C7" w:rsidRDefault="006C01C7">
            <w:r>
              <w:rPr>
                <w:color w:val="000000"/>
                <w:position w:val="-3"/>
                <w:sz w:val="21"/>
                <w:szCs w:val="21"/>
              </w:rPr>
              <w:t>Marijuana processor inspect.</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EBEE2D" w14:textId="77777777" w:rsidR="006C01C7" w:rsidRDefault="006C01C7">
            <w:pPr>
              <w:rPr>
                <w:color w:val="000000"/>
                <w:position w:val="-3"/>
                <w:sz w:val="21"/>
                <w:szCs w:val="21"/>
              </w:rPr>
            </w:pPr>
            <w:r>
              <w:rPr>
                <w:color w:val="000000"/>
                <w:position w:val="-3"/>
                <w:sz w:val="21"/>
                <w:szCs w:val="21"/>
              </w:rPr>
              <w:t>Concerning inspections of licensed marijuana processors' equipment and facilities.</w:t>
            </w:r>
          </w:p>
          <w:p w14:paraId="5C1CFE27" w14:textId="77777777" w:rsidR="006C01C7" w:rsidRDefault="006C01C7"/>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4EF4C9"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119BF5" w14:textId="77777777" w:rsidR="006C01C7" w:rsidRDefault="006C01C7">
            <w:r>
              <w:rPr>
                <w:color w:val="000000"/>
                <w:position w:val="-3"/>
                <w:sz w:val="21"/>
                <w:szCs w:val="21"/>
              </w:rPr>
              <w:t>Condotta</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98F726" w14:textId="77777777" w:rsidR="006C01C7" w:rsidRDefault="006C01C7">
            <w:r>
              <w:rPr>
                <w:color w:val="000000"/>
                <w:position w:val="-3"/>
                <w:sz w:val="21"/>
                <w:szCs w:val="21"/>
              </w:rPr>
              <w:t>Monitoring</w:t>
            </w:r>
          </w:p>
        </w:tc>
      </w:tr>
      <w:tr w:rsidR="006C01C7" w14:paraId="0766BA49"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D72934" w14:textId="77777777" w:rsidR="006C01C7" w:rsidRDefault="00BE07CA">
            <w:pPr>
              <w:textAlignment w:val="center"/>
            </w:pPr>
            <w:hyperlink r:id="rId45" w:history="1">
              <w:r w:rsidR="006C01C7">
                <w:rPr>
                  <w:color w:val="0000CC"/>
                  <w:position w:val="-3"/>
                  <w:sz w:val="21"/>
                  <w:szCs w:val="21"/>
                  <w:u w:val="single"/>
                </w:rPr>
                <w:t>HB 1987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549DA9" w14:textId="77777777" w:rsidR="006C01C7" w:rsidRDefault="006C01C7">
            <w:r>
              <w:rPr>
                <w:color w:val="000000"/>
                <w:position w:val="-3"/>
                <w:sz w:val="21"/>
                <w:szCs w:val="21"/>
              </w:rPr>
              <w:t>Affordable housing/religious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313A34" w14:textId="77777777" w:rsidR="006C01C7" w:rsidRDefault="006C01C7">
            <w:r>
              <w:rPr>
                <w:color w:val="000000"/>
                <w:position w:val="-3"/>
                <w:sz w:val="21"/>
                <w:szCs w:val="21"/>
              </w:rPr>
              <w:t>Concerning allowing affordable housing development on religious organization property.</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92C69D"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DA5A43" w14:textId="77777777" w:rsidR="006C01C7" w:rsidRDefault="006C01C7">
            <w:r>
              <w:rPr>
                <w:color w:val="000000"/>
                <w:position w:val="-3"/>
                <w:sz w:val="21"/>
                <w:szCs w:val="21"/>
              </w:rPr>
              <w:t>McBride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C5A564" w14:textId="77777777" w:rsidR="006C01C7" w:rsidRDefault="006C01C7">
            <w:r>
              <w:rPr>
                <w:color w:val="000000"/>
                <w:position w:val="-3"/>
                <w:sz w:val="21"/>
                <w:szCs w:val="21"/>
              </w:rPr>
              <w:t>Monitoring</w:t>
            </w:r>
          </w:p>
        </w:tc>
      </w:tr>
      <w:tr w:rsidR="006C01C7" w14:paraId="36CC9A29"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05248A" w14:textId="77777777" w:rsidR="006C01C7" w:rsidRDefault="00BE07CA">
            <w:pPr>
              <w:textAlignment w:val="center"/>
            </w:pPr>
            <w:hyperlink r:id="rId46" w:history="1">
              <w:r w:rsidR="006C01C7">
                <w:rPr>
                  <w:color w:val="0000CC"/>
                  <w:position w:val="-3"/>
                  <w:sz w:val="21"/>
                  <w:szCs w:val="21"/>
                  <w:u w:val="single"/>
                </w:rPr>
                <w:t>HB 1989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578771" w14:textId="77777777" w:rsidR="006C01C7" w:rsidRDefault="006C01C7">
            <w:r>
              <w:rPr>
                <w:color w:val="000000"/>
                <w:position w:val="-3"/>
                <w:sz w:val="21"/>
                <w:szCs w:val="21"/>
              </w:rPr>
              <w:t>OPMA/advisory boards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F3D491" w14:textId="77777777" w:rsidR="006C01C7" w:rsidRDefault="006C01C7">
            <w:r>
              <w:rPr>
                <w:color w:val="000000"/>
                <w:position w:val="-3"/>
                <w:sz w:val="21"/>
                <w:szCs w:val="21"/>
              </w:rPr>
              <w:t>Applying the open public meetings act to advisory boards and committees that provide formal advice or recommendations to their governing bodies.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2E8257" w14:textId="77777777" w:rsidR="006C01C7" w:rsidRDefault="006C01C7">
            <w:r>
              <w:rPr>
                <w:color w:val="000000"/>
                <w:position w:val="-3"/>
                <w:sz w:val="21"/>
                <w:szCs w:val="21"/>
              </w:rPr>
              <w:t>H State Govt, El</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4AF7E8" w14:textId="77777777" w:rsidR="006C01C7" w:rsidRDefault="006C01C7">
            <w:r>
              <w:rPr>
                <w:color w:val="000000"/>
                <w:position w:val="-3"/>
                <w:sz w:val="21"/>
                <w:szCs w:val="21"/>
              </w:rPr>
              <w:t>Pollet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1550E0" w14:textId="77777777" w:rsidR="006C01C7" w:rsidRDefault="006C01C7">
            <w:r>
              <w:rPr>
                <w:color w:val="000000"/>
                <w:position w:val="-3"/>
                <w:sz w:val="21"/>
                <w:szCs w:val="21"/>
              </w:rPr>
              <w:t>Monitoring</w:t>
            </w:r>
          </w:p>
        </w:tc>
      </w:tr>
      <w:tr w:rsidR="006C01C7" w14:paraId="75891B0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42E93D" w14:textId="77777777" w:rsidR="006C01C7" w:rsidRDefault="00BE07CA">
            <w:pPr>
              <w:textAlignment w:val="center"/>
            </w:pPr>
            <w:hyperlink r:id="rId47" w:history="1">
              <w:r w:rsidR="006C01C7">
                <w:rPr>
                  <w:color w:val="0000CC"/>
                  <w:position w:val="-3"/>
                  <w:sz w:val="21"/>
                  <w:szCs w:val="21"/>
                  <w:u w:val="single"/>
                </w:rPr>
                <w:t>HB 2010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FABAE7" w14:textId="77777777" w:rsidR="006C01C7" w:rsidRDefault="006C01C7">
            <w:r>
              <w:rPr>
                <w:color w:val="000000"/>
                <w:position w:val="-3"/>
                <w:sz w:val="21"/>
                <w:szCs w:val="21"/>
              </w:rPr>
              <w:t>Homelessness/wildfire areas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E0FF6B" w14:textId="77777777" w:rsidR="006C01C7" w:rsidRDefault="006C01C7">
            <w:r>
              <w:rPr>
                <w:color w:val="000000"/>
                <w:position w:val="-3"/>
                <w:sz w:val="21"/>
                <w:szCs w:val="21"/>
              </w:rPr>
              <w:t>Addressing homelessness in wildfire areas.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B37AFE"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825B48" w14:textId="77777777" w:rsidR="006C01C7" w:rsidRDefault="006C01C7">
            <w:r>
              <w:rPr>
                <w:color w:val="000000"/>
                <w:position w:val="-3"/>
                <w:sz w:val="21"/>
                <w:szCs w:val="21"/>
              </w:rPr>
              <w:t>Walsh</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F4C07C" w14:textId="77777777" w:rsidR="006C01C7" w:rsidRDefault="006C01C7">
            <w:r>
              <w:rPr>
                <w:color w:val="000000"/>
                <w:position w:val="-3"/>
                <w:sz w:val="21"/>
                <w:szCs w:val="21"/>
              </w:rPr>
              <w:t>Monitoring</w:t>
            </w:r>
          </w:p>
        </w:tc>
      </w:tr>
      <w:tr w:rsidR="006C01C7" w14:paraId="355B152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ECE69" w14:textId="77777777" w:rsidR="006C01C7" w:rsidRDefault="00BE07CA">
            <w:pPr>
              <w:textAlignment w:val="center"/>
            </w:pPr>
            <w:hyperlink r:id="rId48" w:history="1">
              <w:r w:rsidR="006C01C7">
                <w:rPr>
                  <w:color w:val="0000CC"/>
                  <w:position w:val="-3"/>
                  <w:sz w:val="21"/>
                  <w:szCs w:val="21"/>
                  <w:u w:val="single"/>
                </w:rPr>
                <w:t>HB 2011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A15728" w14:textId="77777777" w:rsidR="006C01C7" w:rsidRDefault="006C01C7">
            <w:r>
              <w:rPr>
                <w:color w:val="000000"/>
                <w:position w:val="-3"/>
                <w:sz w:val="21"/>
                <w:szCs w:val="21"/>
              </w:rPr>
              <w:t>Local gov. comparative study</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9582C" w14:textId="77777777" w:rsidR="006C01C7" w:rsidRDefault="006C01C7">
            <w:r>
              <w:rPr>
                <w:color w:val="000000"/>
                <w:position w:val="-3"/>
                <w:sz w:val="21"/>
                <w:szCs w:val="21"/>
              </w:rPr>
              <w:t>Completing a study of the comparative constitutional and statutory obligations and revenue capacity of various local government entities.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D86420" w14:textId="77777777" w:rsidR="006C01C7" w:rsidRDefault="006C01C7">
            <w:r>
              <w:rPr>
                <w:color w:val="000000"/>
                <w:position w:val="-3"/>
                <w:sz w:val="21"/>
                <w:szCs w:val="21"/>
              </w:rPr>
              <w:t>H Local Govt</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861F26" w14:textId="77777777" w:rsidR="006C01C7" w:rsidRDefault="006C01C7">
            <w:r>
              <w:rPr>
                <w:color w:val="000000"/>
                <w:position w:val="-3"/>
                <w:sz w:val="21"/>
                <w:szCs w:val="21"/>
              </w:rPr>
              <w:t>Koster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65FAFF" w14:textId="77777777" w:rsidR="006C01C7" w:rsidRDefault="006C01C7">
            <w:r>
              <w:rPr>
                <w:color w:val="000000"/>
                <w:position w:val="-3"/>
                <w:sz w:val="21"/>
                <w:szCs w:val="21"/>
              </w:rPr>
              <w:t>Monitoring</w:t>
            </w:r>
          </w:p>
        </w:tc>
      </w:tr>
      <w:tr w:rsidR="006C01C7" w14:paraId="3245F5D6"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465CA6" w14:textId="77777777" w:rsidR="006C01C7" w:rsidRDefault="00BE07CA">
            <w:pPr>
              <w:textAlignment w:val="center"/>
            </w:pPr>
            <w:hyperlink r:id="rId49" w:history="1">
              <w:r w:rsidR="006C01C7">
                <w:rPr>
                  <w:color w:val="0000CC"/>
                  <w:position w:val="-3"/>
                  <w:sz w:val="21"/>
                  <w:szCs w:val="21"/>
                  <w:u w:val="single"/>
                </w:rPr>
                <w:t>HB 2044</w:t>
              </w:r>
            </w:hyperlink>
            <w:r w:rsidR="006C01C7">
              <w:rPr>
                <w:color w:val="000000"/>
                <w:position w:val="-3"/>
                <w:sz w:val="21"/>
                <w:szCs w:val="21"/>
              </w:rPr>
              <w:t xml:space="preserve"> (SSB 5657)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5CEE9F" w14:textId="77777777" w:rsidR="006C01C7" w:rsidRDefault="006C01C7">
            <w:r>
              <w:rPr>
                <w:color w:val="000000"/>
                <w:position w:val="-3"/>
                <w:sz w:val="21"/>
                <w:szCs w:val="21"/>
              </w:rPr>
              <w:t>Homeless hosting/religious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3B2AF2" w14:textId="77777777" w:rsidR="006C01C7" w:rsidRDefault="006C01C7">
            <w:r>
              <w:rPr>
                <w:color w:val="000000"/>
                <w:position w:val="-3"/>
                <w:sz w:val="21"/>
                <w:szCs w:val="21"/>
              </w:rPr>
              <w:t>Concerning the hosting of the homeless by religious organizations.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EB66F2" w14:textId="77777777" w:rsidR="006C01C7" w:rsidRDefault="006C01C7">
            <w:r>
              <w:rPr>
                <w:color w:val="000000"/>
                <w:position w:val="-3"/>
                <w:sz w:val="21"/>
                <w:szCs w:val="21"/>
              </w:rPr>
              <w:t>H Rules 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D9345F" w14:textId="77777777" w:rsidR="006C01C7" w:rsidRDefault="006C01C7">
            <w:r>
              <w:rPr>
                <w:color w:val="000000"/>
                <w:position w:val="-3"/>
                <w:sz w:val="21"/>
                <w:szCs w:val="21"/>
              </w:rPr>
              <w:t>McBride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BAEDEA" w14:textId="77777777" w:rsidR="006C01C7" w:rsidRDefault="006C01C7">
            <w:r>
              <w:rPr>
                <w:color w:val="000000"/>
                <w:position w:val="-3"/>
                <w:sz w:val="21"/>
                <w:szCs w:val="21"/>
              </w:rPr>
              <w:t>Monitoring</w:t>
            </w:r>
          </w:p>
        </w:tc>
      </w:tr>
      <w:tr w:rsidR="006C01C7" w14:paraId="6DEB2495"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4E5B0" w14:textId="77777777" w:rsidR="006C01C7" w:rsidRDefault="00BE07CA">
            <w:pPr>
              <w:textAlignment w:val="center"/>
            </w:pPr>
            <w:hyperlink r:id="rId50" w:history="1">
              <w:r w:rsidR="006C01C7">
                <w:rPr>
                  <w:color w:val="0000CC"/>
                  <w:position w:val="-3"/>
                  <w:sz w:val="21"/>
                  <w:szCs w:val="21"/>
                  <w:u w:val="single"/>
                </w:rPr>
                <w:t>HB 2076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1C6DB4" w14:textId="77777777" w:rsidR="006C01C7" w:rsidRDefault="006C01C7">
            <w:r>
              <w:rPr>
                <w:color w:val="000000"/>
                <w:position w:val="-3"/>
                <w:sz w:val="21"/>
                <w:szCs w:val="21"/>
              </w:rPr>
              <w:t>Marijuana revenue/local gov.</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A940EB" w14:textId="77777777" w:rsidR="006C01C7" w:rsidRDefault="006C01C7">
            <w:r>
              <w:rPr>
                <w:color w:val="000000"/>
                <w:position w:val="-3"/>
                <w:sz w:val="21"/>
                <w:szCs w:val="21"/>
              </w:rPr>
              <w:t>Increasing marijuana revenue distributed to local jurisdictions.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2C6FDB" w14:textId="77777777" w:rsidR="006C01C7" w:rsidRDefault="006C01C7">
            <w:r>
              <w:rPr>
                <w:color w:val="000000"/>
                <w:position w:val="-3"/>
                <w:sz w:val="21"/>
                <w:szCs w:val="21"/>
              </w:rPr>
              <w:t>H Approps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CC0166" w14:textId="77777777" w:rsidR="006C01C7" w:rsidRDefault="006C01C7">
            <w:r>
              <w:rPr>
                <w:color w:val="000000"/>
                <w:position w:val="-3"/>
                <w:sz w:val="21"/>
                <w:szCs w:val="21"/>
              </w:rPr>
              <w:t>Condotta</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5E5B8D" w14:textId="77777777" w:rsidR="006C01C7" w:rsidRDefault="006C01C7">
            <w:r>
              <w:rPr>
                <w:color w:val="000000"/>
                <w:position w:val="-3"/>
                <w:sz w:val="21"/>
                <w:szCs w:val="21"/>
              </w:rPr>
              <w:t>Monitoring</w:t>
            </w:r>
          </w:p>
        </w:tc>
      </w:tr>
      <w:tr w:rsidR="006C01C7" w14:paraId="17683A22"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E76BC6" w14:textId="77777777" w:rsidR="006C01C7" w:rsidRDefault="00BE07CA">
            <w:pPr>
              <w:textAlignment w:val="center"/>
            </w:pPr>
            <w:hyperlink r:id="rId51" w:history="1">
              <w:r w:rsidR="006C01C7">
                <w:rPr>
                  <w:color w:val="0000CC"/>
                  <w:position w:val="-3"/>
                  <w:sz w:val="21"/>
                  <w:szCs w:val="21"/>
                  <w:u w:val="single"/>
                </w:rPr>
                <w:t>SSB 5046</w:t>
              </w:r>
            </w:hyperlink>
            <w:r w:rsidR="006C01C7">
              <w:rPr>
                <w:color w:val="000000"/>
                <w:position w:val="-3"/>
                <w:sz w:val="21"/>
                <w:szCs w:val="21"/>
              </w:rPr>
              <w:t xml:space="preserve"> (SHB 1540)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1E90AC" w14:textId="77777777" w:rsidR="006C01C7" w:rsidRDefault="006C01C7">
            <w:r>
              <w:rPr>
                <w:color w:val="000000"/>
                <w:position w:val="-3"/>
                <w:sz w:val="21"/>
                <w:szCs w:val="21"/>
              </w:rPr>
              <w:t>Language of public notices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A11F88" w14:textId="77777777" w:rsidR="006C01C7" w:rsidRDefault="006C01C7">
            <w:r>
              <w:rPr>
                <w:color w:val="000000"/>
                <w:position w:val="-3"/>
                <w:sz w:val="21"/>
                <w:szCs w:val="21"/>
              </w:rPr>
              <w:t>Providing public notices of public health, safety, and welfare in a language other than English.</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43606C"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D6FC08" w14:textId="77777777" w:rsidR="006C01C7" w:rsidRDefault="006C01C7">
            <w:r>
              <w:rPr>
                <w:color w:val="000000"/>
                <w:position w:val="-3"/>
                <w:sz w:val="21"/>
                <w:szCs w:val="21"/>
              </w:rPr>
              <w:t>Hasegawa</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8F8EDB" w14:textId="77777777" w:rsidR="006C01C7" w:rsidRDefault="006C01C7">
            <w:r>
              <w:rPr>
                <w:color w:val="000000"/>
                <w:position w:val="-3"/>
                <w:sz w:val="21"/>
                <w:szCs w:val="21"/>
              </w:rPr>
              <w:t>Monitoring</w:t>
            </w:r>
          </w:p>
        </w:tc>
      </w:tr>
      <w:tr w:rsidR="006C01C7" w14:paraId="09BB7F3C"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8AE446" w14:textId="77777777" w:rsidR="006C01C7" w:rsidRDefault="00BE07CA">
            <w:pPr>
              <w:textAlignment w:val="center"/>
            </w:pPr>
            <w:hyperlink r:id="rId52" w:history="1">
              <w:r w:rsidR="006C01C7">
                <w:rPr>
                  <w:color w:val="0000CC"/>
                  <w:position w:val="-3"/>
                  <w:sz w:val="21"/>
                  <w:szCs w:val="21"/>
                  <w:u w:val="single"/>
                </w:rPr>
                <w:t>SB 5047</w:t>
              </w:r>
            </w:hyperlink>
            <w:r w:rsidR="006C01C7">
              <w:rPr>
                <w:color w:val="000000"/>
                <w:position w:val="-3"/>
                <w:sz w:val="21"/>
                <w:szCs w:val="21"/>
              </w:rPr>
              <w:t xml:space="preserve"> (HB 1068)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41491" w14:textId="77777777" w:rsidR="006C01C7" w:rsidRDefault="006C01C7">
            <w:r>
              <w:rPr>
                <w:color w:val="000000"/>
                <w:position w:val="-3"/>
                <w:sz w:val="21"/>
                <w:szCs w:val="21"/>
              </w:rPr>
              <w:t>Operating sup budget 2017</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75CEED" w14:textId="77777777" w:rsidR="006C01C7" w:rsidRDefault="006C01C7">
            <w:r>
              <w:rPr>
                <w:color w:val="000000"/>
                <w:position w:val="-3"/>
                <w:sz w:val="21"/>
                <w:szCs w:val="21"/>
              </w:rPr>
              <w:t>Making 2017 supplemental operating appropriations.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90222E" w14:textId="77777777" w:rsidR="006C01C7" w:rsidRDefault="006C01C7">
            <w:r>
              <w:rPr>
                <w:color w:val="000000"/>
                <w:position w:val="-3"/>
                <w:sz w:val="21"/>
                <w:szCs w:val="21"/>
              </w:rPr>
              <w:t>S Ways &amp; Means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7C0E83" w14:textId="77777777" w:rsidR="006C01C7" w:rsidRDefault="006C01C7">
            <w:r>
              <w:rPr>
                <w:color w:val="000000"/>
                <w:position w:val="-3"/>
                <w:sz w:val="21"/>
                <w:szCs w:val="21"/>
              </w:rPr>
              <w:t>Braun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457C39" w14:textId="77777777" w:rsidR="006C01C7" w:rsidRDefault="006C01C7">
            <w:r>
              <w:rPr>
                <w:color w:val="000000"/>
                <w:position w:val="-3"/>
                <w:sz w:val="21"/>
                <w:szCs w:val="21"/>
              </w:rPr>
              <w:t>Monitoring</w:t>
            </w:r>
          </w:p>
        </w:tc>
      </w:tr>
      <w:tr w:rsidR="006C01C7" w14:paraId="31F9297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0CE32E" w14:textId="77777777" w:rsidR="006C01C7" w:rsidRDefault="00BE07CA">
            <w:pPr>
              <w:textAlignment w:val="center"/>
            </w:pPr>
            <w:hyperlink r:id="rId53" w:history="1">
              <w:r w:rsidR="006C01C7">
                <w:rPr>
                  <w:color w:val="0000CC"/>
                  <w:position w:val="-3"/>
                  <w:sz w:val="21"/>
                  <w:szCs w:val="21"/>
                  <w:u w:val="single"/>
                </w:rPr>
                <w:t>SB 5048</w:t>
              </w:r>
            </w:hyperlink>
            <w:r w:rsidR="006C01C7">
              <w:rPr>
                <w:color w:val="000000"/>
                <w:position w:val="-3"/>
                <w:sz w:val="21"/>
                <w:szCs w:val="21"/>
              </w:rPr>
              <w:t xml:space="preserve"> (HB 1067)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74595D" w14:textId="77777777" w:rsidR="006C01C7" w:rsidRDefault="006C01C7">
            <w:r>
              <w:rPr>
                <w:color w:val="000000"/>
                <w:position w:val="-3"/>
                <w:sz w:val="21"/>
                <w:szCs w:val="21"/>
              </w:rPr>
              <w:t>Operating budget 2017-2019</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953627" w14:textId="77777777" w:rsidR="006C01C7" w:rsidRDefault="006C01C7">
            <w:r>
              <w:rPr>
                <w:color w:val="000000"/>
                <w:position w:val="-3"/>
                <w:sz w:val="21"/>
                <w:szCs w:val="21"/>
              </w:rPr>
              <w:t>Making 2017-2019 fiscal biennium operating appropriations.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4B4944" w14:textId="77777777" w:rsidR="006C01C7" w:rsidRDefault="006C01C7">
            <w:r>
              <w:rPr>
                <w:color w:val="000000"/>
                <w:position w:val="-3"/>
                <w:sz w:val="21"/>
                <w:szCs w:val="21"/>
              </w:rPr>
              <w:t>S Ways &amp; Means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467A09" w14:textId="77777777" w:rsidR="006C01C7" w:rsidRDefault="006C01C7">
            <w:r>
              <w:rPr>
                <w:color w:val="000000"/>
                <w:position w:val="-3"/>
                <w:sz w:val="21"/>
                <w:szCs w:val="21"/>
              </w:rPr>
              <w:t>Braun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C49E49" w14:textId="77777777" w:rsidR="006C01C7" w:rsidRDefault="006C01C7">
            <w:r>
              <w:rPr>
                <w:color w:val="000000"/>
                <w:position w:val="-3"/>
                <w:sz w:val="21"/>
                <w:szCs w:val="21"/>
              </w:rPr>
              <w:t>Monitoring</w:t>
            </w:r>
          </w:p>
        </w:tc>
      </w:tr>
      <w:tr w:rsidR="006C01C7" w14:paraId="37F1CDEB"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B896FE" w14:textId="77777777" w:rsidR="006C01C7" w:rsidRDefault="00BE07CA">
            <w:pPr>
              <w:textAlignment w:val="center"/>
            </w:pPr>
            <w:hyperlink r:id="rId54" w:history="1">
              <w:r w:rsidR="006C01C7">
                <w:rPr>
                  <w:color w:val="0000CC"/>
                  <w:position w:val="-3"/>
                  <w:sz w:val="21"/>
                  <w:szCs w:val="21"/>
                  <w:u w:val="single"/>
                </w:rPr>
                <w:t>SB 5054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5632B" w14:textId="77777777" w:rsidR="006C01C7" w:rsidRDefault="006C01C7">
            <w:r>
              <w:rPr>
                <w:color w:val="000000"/>
                <w:position w:val="-3"/>
                <w:sz w:val="21"/>
                <w:szCs w:val="21"/>
              </w:rPr>
              <w:t>Safety belts in school buses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3A3ABD" w14:textId="77777777" w:rsidR="006C01C7" w:rsidRDefault="006C01C7">
            <w:r>
              <w:rPr>
                <w:color w:val="000000"/>
                <w:position w:val="-3"/>
                <w:sz w:val="21"/>
                <w:szCs w:val="21"/>
              </w:rPr>
              <w:t>Seatbelts in school buses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C67DD" w14:textId="77777777" w:rsidR="006C01C7" w:rsidRDefault="006C01C7">
            <w:r>
              <w:rPr>
                <w:color w:val="000000"/>
                <w:position w:val="-3"/>
                <w:sz w:val="21"/>
                <w:szCs w:val="21"/>
              </w:rPr>
              <w:t>S Transportation</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593EDC" w14:textId="77777777" w:rsidR="006C01C7" w:rsidRDefault="006C01C7">
            <w:r>
              <w:rPr>
                <w:color w:val="000000"/>
                <w:position w:val="-3"/>
                <w:sz w:val="21"/>
                <w:szCs w:val="21"/>
              </w:rPr>
              <w:t>Dansel</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CD52E4" w14:textId="77777777" w:rsidR="006C01C7" w:rsidRDefault="006C01C7">
            <w:r>
              <w:rPr>
                <w:color w:val="000000"/>
                <w:position w:val="-3"/>
                <w:sz w:val="21"/>
                <w:szCs w:val="21"/>
              </w:rPr>
              <w:t>Monitoring</w:t>
            </w:r>
          </w:p>
        </w:tc>
      </w:tr>
      <w:tr w:rsidR="006C01C7" w14:paraId="17E121A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58916" w14:textId="77777777" w:rsidR="006C01C7" w:rsidRDefault="00BE07CA">
            <w:pPr>
              <w:textAlignment w:val="center"/>
            </w:pPr>
            <w:hyperlink r:id="rId55" w:history="1">
              <w:r w:rsidR="006C01C7">
                <w:rPr>
                  <w:color w:val="0000CC"/>
                  <w:position w:val="-3"/>
                  <w:sz w:val="21"/>
                  <w:szCs w:val="21"/>
                  <w:u w:val="single"/>
                </w:rPr>
                <w:t>SB 5068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18ED3C" w14:textId="77777777" w:rsidR="006C01C7" w:rsidRDefault="006C01C7">
            <w:r>
              <w:rPr>
                <w:color w:val="000000"/>
                <w:position w:val="-3"/>
                <w:sz w:val="21"/>
                <w:szCs w:val="21"/>
              </w:rPr>
              <w:t>District-based elections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51BAEA" w14:textId="77777777" w:rsidR="006C01C7" w:rsidRDefault="006C01C7">
            <w:r>
              <w:rPr>
                <w:color w:val="000000"/>
                <w:position w:val="-3"/>
                <w:sz w:val="21"/>
                <w:szCs w:val="21"/>
              </w:rPr>
              <w:t>Establishing a voting rights act to promote equal voting opportunity in certain political subdivisions by authorizing district-based elections in cities, towns, code cities, and counties.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7C6B9F" w14:textId="77777777" w:rsidR="006C01C7" w:rsidRDefault="006C01C7">
            <w:r>
              <w:rPr>
                <w:color w:val="000000"/>
                <w:position w:val="-3"/>
                <w:sz w:val="21"/>
                <w:szCs w:val="21"/>
              </w:rPr>
              <w:t>S 2nd Reading</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95740" w14:textId="77777777" w:rsidR="006C01C7" w:rsidRDefault="006C01C7">
            <w:r>
              <w:rPr>
                <w:color w:val="000000"/>
                <w:position w:val="-3"/>
                <w:sz w:val="21"/>
                <w:szCs w:val="21"/>
              </w:rPr>
              <w:t>Miloscia</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D51DB2" w14:textId="77777777" w:rsidR="006C01C7" w:rsidRDefault="006C01C7">
            <w:r>
              <w:rPr>
                <w:color w:val="000000"/>
                <w:position w:val="-3"/>
                <w:sz w:val="21"/>
                <w:szCs w:val="21"/>
              </w:rPr>
              <w:t>Monitoring</w:t>
            </w:r>
          </w:p>
        </w:tc>
      </w:tr>
      <w:tr w:rsidR="006C01C7" w14:paraId="1E4D45C0"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D43A50" w14:textId="77777777" w:rsidR="006C01C7" w:rsidRDefault="00BE07CA">
            <w:pPr>
              <w:textAlignment w:val="center"/>
            </w:pPr>
            <w:hyperlink r:id="rId56" w:history="1">
              <w:r w:rsidR="006C01C7">
                <w:rPr>
                  <w:color w:val="0000CC"/>
                  <w:position w:val="-3"/>
                  <w:sz w:val="21"/>
                  <w:szCs w:val="21"/>
                  <w:u w:val="single"/>
                </w:rPr>
                <w:t>SB 5104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CDEF93" w14:textId="77777777" w:rsidR="006C01C7" w:rsidRDefault="006C01C7">
            <w:r>
              <w:rPr>
                <w:color w:val="000000"/>
                <w:position w:val="-3"/>
                <w:sz w:val="21"/>
                <w:szCs w:val="21"/>
              </w:rPr>
              <w:t>Property tax/line of duty</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6C8C15" w14:textId="77777777" w:rsidR="006C01C7" w:rsidRDefault="006C01C7">
            <w:r>
              <w:rPr>
                <w:color w:val="000000"/>
                <w:position w:val="-3"/>
                <w:sz w:val="21"/>
                <w:szCs w:val="21"/>
              </w:rPr>
              <w:t>First Responders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46C584" w14:textId="77777777" w:rsidR="006C01C7" w:rsidRDefault="006C01C7">
            <w:r>
              <w:rPr>
                <w:color w:val="000000"/>
                <w:position w:val="-3"/>
                <w:sz w:val="21"/>
                <w:szCs w:val="21"/>
              </w:rPr>
              <w:t>S Ways &amp; Means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14222A" w14:textId="77777777" w:rsidR="006C01C7" w:rsidRDefault="006C01C7">
            <w:r>
              <w:rPr>
                <w:color w:val="000000"/>
                <w:position w:val="-3"/>
                <w:sz w:val="21"/>
                <w:szCs w:val="21"/>
              </w:rPr>
              <w:t>O'Ban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6F4F97" w14:textId="77777777" w:rsidR="006C01C7" w:rsidRDefault="006C01C7">
            <w:r>
              <w:rPr>
                <w:color w:val="000000"/>
                <w:position w:val="-3"/>
                <w:sz w:val="21"/>
                <w:szCs w:val="21"/>
              </w:rPr>
              <w:t>Low</w:t>
            </w:r>
          </w:p>
        </w:tc>
      </w:tr>
      <w:tr w:rsidR="006C01C7" w14:paraId="3AEEDE7C"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9A4D4" w14:textId="77777777" w:rsidR="006C01C7" w:rsidRDefault="00BE07CA">
            <w:pPr>
              <w:textAlignment w:val="center"/>
            </w:pPr>
            <w:hyperlink r:id="rId57" w:history="1">
              <w:r w:rsidR="006C01C7">
                <w:rPr>
                  <w:color w:val="0000CC"/>
                  <w:position w:val="-3"/>
                  <w:sz w:val="21"/>
                  <w:szCs w:val="21"/>
                  <w:u w:val="single"/>
                </w:rPr>
                <w:t>SB 5121</w:t>
              </w:r>
            </w:hyperlink>
            <w:r w:rsidR="006C01C7">
              <w:rPr>
                <w:color w:val="000000"/>
                <w:position w:val="-3"/>
                <w:sz w:val="21"/>
                <w:szCs w:val="21"/>
              </w:rPr>
              <w:t xml:space="preserve"> (HB 1166)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B516D4" w14:textId="77777777" w:rsidR="006C01C7" w:rsidRDefault="006C01C7">
            <w:r>
              <w:rPr>
                <w:color w:val="000000"/>
                <w:position w:val="-3"/>
                <w:sz w:val="21"/>
                <w:szCs w:val="21"/>
              </w:rPr>
              <w:t>Fire district tax levies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39BD9A" w14:textId="77777777" w:rsidR="006C01C7" w:rsidRDefault="006C01C7">
            <w:r>
              <w:rPr>
                <w:color w:val="000000"/>
                <w:position w:val="-3"/>
                <w:sz w:val="21"/>
                <w:szCs w:val="21"/>
              </w:rPr>
              <w:t>Concerning fire protection district tax levies.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2B76B6"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76260C" w14:textId="77777777" w:rsidR="006C01C7" w:rsidRDefault="006C01C7">
            <w:r>
              <w:rPr>
                <w:color w:val="000000"/>
                <w:position w:val="-3"/>
                <w:sz w:val="21"/>
                <w:szCs w:val="21"/>
              </w:rPr>
              <w:t>Takko</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9E4CA4" w14:textId="77777777" w:rsidR="006C01C7" w:rsidRDefault="006C01C7">
            <w:r>
              <w:rPr>
                <w:color w:val="000000"/>
                <w:position w:val="-3"/>
                <w:sz w:val="21"/>
                <w:szCs w:val="21"/>
              </w:rPr>
              <w:t>Medium</w:t>
            </w:r>
          </w:p>
        </w:tc>
      </w:tr>
      <w:tr w:rsidR="006C01C7" w14:paraId="49E0CB3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DA09A5" w14:textId="77777777" w:rsidR="006C01C7" w:rsidRDefault="00BE07CA">
            <w:pPr>
              <w:textAlignment w:val="center"/>
            </w:pPr>
            <w:hyperlink r:id="rId58" w:history="1">
              <w:r w:rsidR="006C01C7">
                <w:rPr>
                  <w:color w:val="0000CC"/>
                  <w:position w:val="-3"/>
                  <w:sz w:val="21"/>
                  <w:szCs w:val="21"/>
                  <w:u w:val="single"/>
                </w:rPr>
                <w:t>SB 5122</w:t>
              </w:r>
            </w:hyperlink>
            <w:r w:rsidR="006C01C7">
              <w:rPr>
                <w:color w:val="000000"/>
                <w:position w:val="-3"/>
                <w:sz w:val="21"/>
                <w:szCs w:val="21"/>
              </w:rPr>
              <w:t xml:space="preserve"> (HB 1167)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B0ED89" w14:textId="77777777" w:rsidR="006C01C7" w:rsidRDefault="006C01C7">
            <w:r>
              <w:rPr>
                <w:color w:val="000000"/>
                <w:position w:val="-3"/>
                <w:sz w:val="21"/>
                <w:szCs w:val="21"/>
              </w:rPr>
              <w:t>Fire commissioner comp.</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57E82" w14:textId="77777777" w:rsidR="006C01C7" w:rsidRDefault="006C01C7">
            <w:r>
              <w:rPr>
                <w:color w:val="000000"/>
                <w:position w:val="-3"/>
                <w:sz w:val="21"/>
                <w:szCs w:val="21"/>
              </w:rPr>
              <w:t>Concerning fire commissioner compensation.</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22FD9E" w14:textId="77777777" w:rsidR="006C01C7" w:rsidRDefault="006C01C7">
            <w:r>
              <w:rPr>
                <w:color w:val="000000"/>
                <w:position w:val="-3"/>
                <w:sz w:val="21"/>
                <w:szCs w:val="21"/>
              </w:rPr>
              <w:t>H Local Govt</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687FAB" w14:textId="77777777" w:rsidR="006C01C7" w:rsidRDefault="006C01C7">
            <w:r>
              <w:rPr>
                <w:color w:val="000000"/>
                <w:position w:val="-3"/>
                <w:sz w:val="21"/>
                <w:szCs w:val="21"/>
              </w:rPr>
              <w:t>Takko</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6CB44" w14:textId="77777777" w:rsidR="006C01C7" w:rsidRDefault="006C01C7">
            <w:r>
              <w:rPr>
                <w:color w:val="000000"/>
                <w:position w:val="-3"/>
                <w:sz w:val="21"/>
                <w:szCs w:val="21"/>
              </w:rPr>
              <w:t>Medium</w:t>
            </w:r>
          </w:p>
        </w:tc>
      </w:tr>
      <w:tr w:rsidR="006C01C7" w14:paraId="436B771E"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DFE852" w14:textId="77777777" w:rsidR="006C01C7" w:rsidRDefault="00BE07CA">
            <w:pPr>
              <w:textAlignment w:val="center"/>
            </w:pPr>
            <w:hyperlink r:id="rId59" w:history="1">
              <w:r w:rsidR="006C01C7">
                <w:rPr>
                  <w:color w:val="0000CC"/>
                  <w:position w:val="-3"/>
                  <w:sz w:val="21"/>
                  <w:szCs w:val="21"/>
                  <w:u w:val="single"/>
                </w:rPr>
                <w:t>SB 5151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0839B" w14:textId="77777777" w:rsidR="006C01C7" w:rsidRDefault="006C01C7">
            <w:r>
              <w:rPr>
                <w:color w:val="000000"/>
                <w:position w:val="-3"/>
                <w:sz w:val="21"/>
                <w:szCs w:val="21"/>
              </w:rPr>
              <w:t>Ballot measure committees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25A7C6" w14:textId="77777777" w:rsidR="006C01C7" w:rsidRDefault="006C01C7">
            <w:r>
              <w:rPr>
                <w:color w:val="000000"/>
                <w:position w:val="-3"/>
                <w:sz w:val="21"/>
                <w:szCs w:val="21"/>
              </w:rPr>
              <w:t xml:space="preserve">Authorizing the county auditor or his or her designee to appoint committees to prepare </w:t>
            </w:r>
            <w:r>
              <w:rPr>
                <w:color w:val="000000"/>
                <w:position w:val="-3"/>
                <w:sz w:val="21"/>
                <w:szCs w:val="21"/>
              </w:rPr>
              <w:lastRenderedPageBreak/>
              <w:t>arguments advocating voters' approval and rejection of certain measures.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A2484B" w14:textId="77777777" w:rsidR="006C01C7" w:rsidRDefault="006C01C7">
            <w:r>
              <w:rPr>
                <w:color w:val="000000"/>
                <w:position w:val="-3"/>
                <w:sz w:val="21"/>
                <w:szCs w:val="21"/>
              </w:rPr>
              <w:lastRenderedPageBreak/>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C5EA1" w14:textId="77777777" w:rsidR="006C01C7" w:rsidRDefault="006C01C7">
            <w:r>
              <w:rPr>
                <w:color w:val="000000"/>
                <w:position w:val="-3"/>
                <w:sz w:val="21"/>
                <w:szCs w:val="21"/>
              </w:rPr>
              <w:t>Fain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872A39" w14:textId="77777777" w:rsidR="006C01C7" w:rsidRDefault="006C01C7">
            <w:r>
              <w:rPr>
                <w:color w:val="000000"/>
                <w:position w:val="-3"/>
                <w:sz w:val="21"/>
                <w:szCs w:val="21"/>
              </w:rPr>
              <w:t>Low</w:t>
            </w:r>
          </w:p>
        </w:tc>
      </w:tr>
      <w:tr w:rsidR="006C01C7" w14:paraId="0EF44A5A"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C58C66" w14:textId="77777777" w:rsidR="006C01C7" w:rsidRDefault="00BE07CA">
            <w:pPr>
              <w:textAlignment w:val="center"/>
            </w:pPr>
            <w:hyperlink r:id="rId60" w:history="1">
              <w:r w:rsidR="006C01C7">
                <w:rPr>
                  <w:color w:val="0000CC"/>
                  <w:position w:val="-3"/>
                  <w:sz w:val="21"/>
                  <w:szCs w:val="21"/>
                  <w:u w:val="single"/>
                </w:rPr>
                <w:t>SSB 5185</w:t>
              </w:r>
            </w:hyperlink>
            <w:r w:rsidR="006C01C7">
              <w:rPr>
                <w:color w:val="000000"/>
                <w:position w:val="-3"/>
                <w:sz w:val="21"/>
                <w:szCs w:val="21"/>
              </w:rPr>
              <w:t xml:space="preserve"> (HB 1277)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A7D802" w14:textId="77777777" w:rsidR="006C01C7" w:rsidRDefault="006C01C7">
            <w:r>
              <w:rPr>
                <w:color w:val="000000"/>
                <w:position w:val="-3"/>
                <w:sz w:val="21"/>
                <w:szCs w:val="21"/>
              </w:rPr>
              <w:t>Emerg. response volunteers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168BFB" w14:textId="77777777" w:rsidR="006C01C7" w:rsidRDefault="006C01C7">
            <w:r>
              <w:rPr>
                <w:color w:val="000000"/>
                <w:position w:val="-3"/>
                <w:sz w:val="21"/>
                <w:szCs w:val="21"/>
              </w:rPr>
              <w:t>Providing immunity from liability for professional or trade associations providing emergency response volunteers.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05126B"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084FD" w14:textId="77777777" w:rsidR="006C01C7" w:rsidRDefault="006C01C7">
            <w:r>
              <w:rPr>
                <w:color w:val="000000"/>
                <w:position w:val="-3"/>
                <w:sz w:val="21"/>
                <w:szCs w:val="21"/>
              </w:rPr>
              <w:t>Wilson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1AA9E2" w14:textId="77777777" w:rsidR="006C01C7" w:rsidRDefault="006C01C7">
            <w:r>
              <w:rPr>
                <w:color w:val="000000"/>
                <w:position w:val="-3"/>
                <w:sz w:val="21"/>
                <w:szCs w:val="21"/>
              </w:rPr>
              <w:t>Monitoring</w:t>
            </w:r>
          </w:p>
        </w:tc>
      </w:tr>
      <w:tr w:rsidR="006C01C7" w14:paraId="2497E39A"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D50CED" w14:textId="77777777" w:rsidR="006C01C7" w:rsidRDefault="00BE07CA">
            <w:pPr>
              <w:textAlignment w:val="center"/>
            </w:pPr>
            <w:hyperlink r:id="rId61" w:history="1">
              <w:r w:rsidR="006C01C7">
                <w:rPr>
                  <w:color w:val="0000CC"/>
                  <w:position w:val="-3"/>
                  <w:sz w:val="21"/>
                  <w:szCs w:val="21"/>
                  <w:u w:val="single"/>
                </w:rPr>
                <w:t>SB 5198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5DBCB6" w14:textId="77777777" w:rsidR="006C01C7" w:rsidRDefault="006C01C7">
            <w:r>
              <w:rPr>
                <w:color w:val="000000"/>
                <w:position w:val="-3"/>
                <w:sz w:val="21"/>
                <w:szCs w:val="21"/>
              </w:rPr>
              <w:t>Fire suppression methodology</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1D5913" w14:textId="77777777" w:rsidR="006C01C7" w:rsidRDefault="006C01C7">
            <w:r>
              <w:rPr>
                <w:color w:val="000000"/>
                <w:position w:val="-3"/>
                <w:sz w:val="21"/>
                <w:szCs w:val="21"/>
              </w:rPr>
              <w:t>Concerning fire suppression methodologies.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EF0843" w14:textId="77777777" w:rsidR="006C01C7" w:rsidRDefault="006C01C7">
            <w:r>
              <w:rPr>
                <w:color w:val="000000"/>
                <w:position w:val="-3"/>
                <w:sz w:val="21"/>
                <w:szCs w:val="21"/>
              </w:rPr>
              <w:t>S Ways &amp; Means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CF4CA" w14:textId="77777777" w:rsidR="006C01C7" w:rsidRDefault="006C01C7">
            <w:r>
              <w:rPr>
                <w:color w:val="000000"/>
                <w:position w:val="-3"/>
                <w:sz w:val="21"/>
                <w:szCs w:val="21"/>
              </w:rPr>
              <w:t>Becker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E7CC5D" w14:textId="77777777" w:rsidR="006C01C7" w:rsidRDefault="006C01C7">
            <w:r>
              <w:rPr>
                <w:color w:val="000000"/>
                <w:position w:val="-3"/>
                <w:sz w:val="21"/>
                <w:szCs w:val="21"/>
              </w:rPr>
              <w:t>Monitoring</w:t>
            </w:r>
          </w:p>
        </w:tc>
      </w:tr>
      <w:tr w:rsidR="006C01C7" w14:paraId="4CDFB537"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36049" w14:textId="77777777" w:rsidR="006C01C7" w:rsidRDefault="00BE07CA">
            <w:pPr>
              <w:textAlignment w:val="center"/>
            </w:pPr>
            <w:hyperlink r:id="rId62" w:history="1">
              <w:r w:rsidR="006C01C7">
                <w:rPr>
                  <w:color w:val="0000CC"/>
                  <w:position w:val="-3"/>
                  <w:sz w:val="21"/>
                  <w:szCs w:val="21"/>
                  <w:u w:val="single"/>
                </w:rPr>
                <w:t>SSB 5207</w:t>
              </w:r>
            </w:hyperlink>
            <w:r w:rsidR="006C01C7">
              <w:rPr>
                <w:color w:val="000000"/>
                <w:position w:val="-3"/>
                <w:sz w:val="21"/>
                <w:szCs w:val="21"/>
              </w:rPr>
              <w:t xml:space="preserve"> (SHB 1317)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91CC74" w14:textId="77777777" w:rsidR="006C01C7" w:rsidRDefault="006C01C7">
            <w:r>
              <w:rPr>
                <w:color w:val="000000"/>
                <w:position w:val="-3"/>
                <w:sz w:val="21"/>
                <w:szCs w:val="21"/>
              </w:rPr>
              <w:t>GPS data disclosure</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5D4267" w14:textId="77777777" w:rsidR="006C01C7" w:rsidRDefault="006C01C7">
            <w:r>
              <w:rPr>
                <w:color w:val="000000"/>
                <w:position w:val="-3"/>
                <w:sz w:val="21"/>
                <w:szCs w:val="21"/>
              </w:rPr>
              <w:t>Concerning the public disclosure of global positioning system data corresponding to residential addresses of public employees and volunteers.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92F19" w14:textId="77777777" w:rsidR="006C01C7" w:rsidRDefault="006C01C7">
            <w:r>
              <w:rPr>
                <w:color w:val="000000"/>
                <w:position w:val="-3"/>
                <w:sz w:val="21"/>
                <w:szCs w:val="21"/>
              </w:rPr>
              <w:t>H State Govt, Ele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20CF70" w14:textId="77777777" w:rsidR="006C01C7" w:rsidRDefault="006C01C7">
            <w:r>
              <w:rPr>
                <w:color w:val="000000"/>
                <w:position w:val="-3"/>
                <w:sz w:val="21"/>
                <w:szCs w:val="21"/>
              </w:rPr>
              <w:t>Kuderer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C2D12F" w14:textId="77777777" w:rsidR="006C01C7" w:rsidRDefault="006C01C7">
            <w:r>
              <w:rPr>
                <w:color w:val="000000"/>
                <w:position w:val="-3"/>
                <w:sz w:val="21"/>
                <w:szCs w:val="21"/>
              </w:rPr>
              <w:t>Monitoring</w:t>
            </w:r>
          </w:p>
        </w:tc>
      </w:tr>
      <w:tr w:rsidR="006C01C7" w14:paraId="21BDE2BD"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37E137" w14:textId="77777777" w:rsidR="006C01C7" w:rsidRDefault="00BE07CA">
            <w:pPr>
              <w:textAlignment w:val="center"/>
            </w:pPr>
            <w:hyperlink r:id="rId63" w:history="1">
              <w:r w:rsidR="006C01C7">
                <w:rPr>
                  <w:color w:val="0000CC"/>
                  <w:position w:val="-3"/>
                  <w:sz w:val="21"/>
                  <w:szCs w:val="21"/>
                  <w:u w:val="single"/>
                </w:rPr>
                <w:t>SB 5240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7BEF1" w14:textId="77777777" w:rsidR="006C01C7" w:rsidRDefault="006C01C7">
            <w:r>
              <w:rPr>
                <w:color w:val="000000"/>
                <w:position w:val="-3"/>
                <w:sz w:val="21"/>
                <w:szCs w:val="21"/>
              </w:rPr>
              <w:t>Excess liquor revenues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4F3B9" w14:textId="77777777" w:rsidR="006C01C7" w:rsidRDefault="006C01C7">
            <w:r>
              <w:rPr>
                <w:color w:val="000000"/>
                <w:position w:val="-3"/>
                <w:sz w:val="21"/>
                <w:szCs w:val="21"/>
              </w:rPr>
              <w:t>Increasing gradually the local government share of excess liquor revenues.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36E7B0" w14:textId="77777777" w:rsidR="006C01C7" w:rsidRDefault="006C01C7">
            <w:r>
              <w:rPr>
                <w:color w:val="000000"/>
                <w:position w:val="-3"/>
                <w:sz w:val="21"/>
                <w:szCs w:val="21"/>
              </w:rPr>
              <w:t>S Ways &amp; Means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62F87F" w14:textId="77777777" w:rsidR="006C01C7" w:rsidRDefault="006C01C7">
            <w:r>
              <w:rPr>
                <w:color w:val="000000"/>
                <w:position w:val="-3"/>
                <w:sz w:val="21"/>
                <w:szCs w:val="21"/>
              </w:rPr>
              <w:t>Mullet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E3E465" w14:textId="77777777" w:rsidR="006C01C7" w:rsidRDefault="006C01C7">
            <w:r>
              <w:rPr>
                <w:color w:val="000000"/>
                <w:position w:val="-3"/>
                <w:sz w:val="21"/>
                <w:szCs w:val="21"/>
              </w:rPr>
              <w:t>Low</w:t>
            </w:r>
          </w:p>
        </w:tc>
      </w:tr>
      <w:tr w:rsidR="006C01C7" w14:paraId="7DC044D1"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B043A8" w14:textId="77777777" w:rsidR="006C01C7" w:rsidRDefault="00BE07CA">
            <w:pPr>
              <w:textAlignment w:val="center"/>
            </w:pPr>
            <w:hyperlink r:id="rId64" w:history="1">
              <w:r w:rsidR="006C01C7">
                <w:rPr>
                  <w:color w:val="0000CC"/>
                  <w:position w:val="-3"/>
                  <w:sz w:val="21"/>
                  <w:szCs w:val="21"/>
                  <w:u w:val="single"/>
                </w:rPr>
                <w:t>SSB 5364</w:t>
              </w:r>
            </w:hyperlink>
            <w:r w:rsidR="006C01C7">
              <w:rPr>
                <w:color w:val="000000"/>
                <w:position w:val="-3"/>
                <w:sz w:val="21"/>
                <w:szCs w:val="21"/>
              </w:rPr>
              <w:t xml:space="preserve"> (SHB 1467)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203316" w14:textId="77777777" w:rsidR="006C01C7" w:rsidRDefault="006C01C7">
            <w:r>
              <w:rPr>
                <w:color w:val="000000"/>
                <w:position w:val="-3"/>
                <w:sz w:val="21"/>
                <w:szCs w:val="21"/>
              </w:rPr>
              <w:t>Fire protection service auth</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54AF88" w14:textId="77777777" w:rsidR="006C01C7" w:rsidRDefault="006C01C7">
            <w:r>
              <w:rPr>
                <w:color w:val="000000"/>
                <w:position w:val="-3"/>
                <w:sz w:val="21"/>
                <w:szCs w:val="21"/>
              </w:rPr>
              <w:t>Removing disincentives to the voluntary formation of regional fire protection service authorities by establishing parity, equalizing certain provisions with existing laws governing fire protection districts, and clarifying the formation process.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DEB465"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BB652C" w14:textId="77777777" w:rsidR="006C01C7" w:rsidRDefault="006C01C7">
            <w:r>
              <w:rPr>
                <w:color w:val="000000"/>
                <w:position w:val="-3"/>
                <w:sz w:val="21"/>
                <w:szCs w:val="21"/>
              </w:rPr>
              <w:t>Palumbo</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254B23" w14:textId="77777777" w:rsidR="006C01C7" w:rsidRDefault="006C01C7">
            <w:r>
              <w:rPr>
                <w:color w:val="000000"/>
                <w:position w:val="-3"/>
                <w:sz w:val="21"/>
                <w:szCs w:val="21"/>
              </w:rPr>
              <w:t>High</w:t>
            </w:r>
          </w:p>
        </w:tc>
      </w:tr>
      <w:tr w:rsidR="006C01C7" w14:paraId="4405EFAF"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1D1497" w14:textId="77777777" w:rsidR="006C01C7" w:rsidRDefault="00BE07CA">
            <w:pPr>
              <w:textAlignment w:val="center"/>
            </w:pPr>
            <w:hyperlink r:id="rId65" w:history="1">
              <w:r w:rsidR="006C01C7">
                <w:rPr>
                  <w:color w:val="0000CC"/>
                  <w:position w:val="-3"/>
                  <w:sz w:val="21"/>
                  <w:szCs w:val="21"/>
                  <w:u w:val="single"/>
                </w:rPr>
                <w:t>SB 5454</w:t>
              </w:r>
            </w:hyperlink>
            <w:r w:rsidR="006C01C7">
              <w:rPr>
                <w:color w:val="000000"/>
                <w:position w:val="-3"/>
                <w:sz w:val="21"/>
                <w:szCs w:val="21"/>
              </w:rPr>
              <w:t xml:space="preserve"> (SHB 1751)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ABB8B2" w14:textId="77777777" w:rsidR="006C01C7" w:rsidRDefault="006C01C7">
            <w:r>
              <w:rPr>
                <w:color w:val="000000"/>
                <w:position w:val="-3"/>
                <w:sz w:val="21"/>
                <w:szCs w:val="21"/>
              </w:rPr>
              <w:t>Fire district annexations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D98EAF" w14:textId="77777777" w:rsidR="006C01C7" w:rsidRDefault="006C01C7">
            <w:r>
              <w:rPr>
                <w:color w:val="000000"/>
                <w:position w:val="-3"/>
                <w:sz w:val="21"/>
                <w:szCs w:val="21"/>
              </w:rPr>
              <w:t>Allowing fire protection district annexations and mergers within a reasonable geographic proximity and eliminating cross-county restrictions for annexations to a fire protection district.</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439987"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65B498" w14:textId="77777777" w:rsidR="006C01C7" w:rsidRDefault="006C01C7">
            <w:r>
              <w:rPr>
                <w:color w:val="000000"/>
                <w:position w:val="-3"/>
                <w:sz w:val="21"/>
                <w:szCs w:val="21"/>
              </w:rPr>
              <w:t>Frockt</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CE2249" w14:textId="77777777" w:rsidR="006C01C7" w:rsidRDefault="006C01C7">
            <w:r>
              <w:rPr>
                <w:color w:val="000000"/>
                <w:position w:val="-3"/>
                <w:sz w:val="21"/>
                <w:szCs w:val="21"/>
              </w:rPr>
              <w:t>Medium</w:t>
            </w:r>
          </w:p>
        </w:tc>
      </w:tr>
      <w:tr w:rsidR="006C01C7" w14:paraId="1D9DB003"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C8EA03" w14:textId="77777777" w:rsidR="006C01C7" w:rsidRDefault="00BE07CA">
            <w:pPr>
              <w:textAlignment w:val="center"/>
            </w:pPr>
            <w:hyperlink r:id="rId66" w:history="1">
              <w:r w:rsidR="006C01C7">
                <w:rPr>
                  <w:color w:val="0000CC"/>
                  <w:position w:val="-3"/>
                  <w:sz w:val="21"/>
                  <w:szCs w:val="21"/>
                  <w:u w:val="single"/>
                </w:rPr>
                <w:t>SB 5462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C63BF8" w14:textId="77777777" w:rsidR="006C01C7" w:rsidRDefault="006C01C7">
            <w:r>
              <w:rPr>
                <w:color w:val="000000"/>
                <w:position w:val="-3"/>
                <w:sz w:val="21"/>
                <w:szCs w:val="21"/>
              </w:rPr>
              <w:t>Oil transportation safety</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F792DB" w14:textId="77777777" w:rsidR="006C01C7" w:rsidRDefault="006C01C7">
            <w:r>
              <w:rPr>
                <w:color w:val="000000"/>
                <w:position w:val="-3"/>
                <w:sz w:val="21"/>
                <w:szCs w:val="21"/>
              </w:rPr>
              <w:t>Concerning oil transportation safety.</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99567" w14:textId="77777777" w:rsidR="006C01C7" w:rsidRDefault="006C01C7">
            <w:r>
              <w:rPr>
                <w:color w:val="000000"/>
                <w:position w:val="-3"/>
                <w:sz w:val="21"/>
                <w:szCs w:val="21"/>
              </w:rPr>
              <w:t>S Energy, Enviro</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7572F4" w14:textId="77777777" w:rsidR="006C01C7" w:rsidRDefault="006C01C7">
            <w:r>
              <w:rPr>
                <w:color w:val="000000"/>
                <w:position w:val="-3"/>
                <w:sz w:val="21"/>
                <w:szCs w:val="21"/>
              </w:rPr>
              <w:t>Carlyle</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C7A8A7" w14:textId="77777777" w:rsidR="006C01C7" w:rsidRDefault="006C01C7">
            <w:r>
              <w:rPr>
                <w:color w:val="000000"/>
                <w:position w:val="-3"/>
                <w:sz w:val="21"/>
                <w:szCs w:val="21"/>
              </w:rPr>
              <w:t>Medium</w:t>
            </w:r>
          </w:p>
        </w:tc>
      </w:tr>
      <w:tr w:rsidR="006C01C7" w14:paraId="01790E0E"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763669" w14:textId="77777777" w:rsidR="006C01C7" w:rsidRDefault="00BE07CA">
            <w:pPr>
              <w:textAlignment w:val="center"/>
            </w:pPr>
            <w:hyperlink r:id="rId67" w:history="1">
              <w:r w:rsidR="006C01C7">
                <w:rPr>
                  <w:color w:val="0000CC"/>
                  <w:position w:val="-3"/>
                  <w:sz w:val="21"/>
                  <w:szCs w:val="21"/>
                  <w:u w:val="single"/>
                </w:rPr>
                <w:t>SB 5477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123362" w14:textId="77777777" w:rsidR="006C01C7" w:rsidRDefault="006C01C7">
            <w:r>
              <w:rPr>
                <w:color w:val="000000"/>
                <w:position w:val="-3"/>
                <w:sz w:val="21"/>
                <w:szCs w:val="21"/>
              </w:rPr>
              <w:t>Occup. disease presumptions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4A1D41" w14:textId="77777777" w:rsidR="006C01C7" w:rsidRDefault="006C01C7">
            <w:r>
              <w:rPr>
                <w:color w:val="000000"/>
                <w:position w:val="-3"/>
                <w:sz w:val="21"/>
                <w:szCs w:val="21"/>
              </w:rPr>
              <w:t>Adding medical conditions to the presumption of occupational diseases and extending the presumption to certain publicly employed firefighters and investigators and law enforcement officers.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511A9B" w14:textId="77777777" w:rsidR="006C01C7" w:rsidRDefault="006C01C7">
            <w:r>
              <w:rPr>
                <w:color w:val="000000"/>
                <w:position w:val="-3"/>
                <w:sz w:val="21"/>
                <w:szCs w:val="21"/>
              </w:rPr>
              <w:t>S Com/Labor/Spor</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769DE7" w14:textId="77777777" w:rsidR="006C01C7" w:rsidRDefault="006C01C7">
            <w:r>
              <w:rPr>
                <w:color w:val="000000"/>
                <w:position w:val="-3"/>
                <w:sz w:val="21"/>
                <w:szCs w:val="21"/>
              </w:rPr>
              <w:t>Zeiger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94687B" w14:textId="77777777" w:rsidR="006C01C7" w:rsidRDefault="006C01C7">
            <w:r>
              <w:rPr>
                <w:color w:val="000000"/>
                <w:position w:val="-3"/>
                <w:sz w:val="21"/>
                <w:szCs w:val="21"/>
              </w:rPr>
              <w:t>Medium</w:t>
            </w:r>
          </w:p>
        </w:tc>
      </w:tr>
      <w:tr w:rsidR="006C01C7" w14:paraId="1186F006"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1CDA9F" w14:textId="77777777" w:rsidR="006C01C7" w:rsidRDefault="00BE07CA">
            <w:pPr>
              <w:textAlignment w:val="center"/>
            </w:pPr>
            <w:hyperlink r:id="rId68" w:history="1">
              <w:r w:rsidR="006C01C7">
                <w:rPr>
                  <w:color w:val="0000CC"/>
                  <w:position w:val="-3"/>
                  <w:sz w:val="21"/>
                  <w:szCs w:val="21"/>
                  <w:u w:val="single"/>
                </w:rPr>
                <w:t>SSB 5500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BCDB2" w14:textId="77777777" w:rsidR="006C01C7" w:rsidRDefault="006C01C7">
            <w:r>
              <w:rPr>
                <w:color w:val="000000"/>
                <w:position w:val="-3"/>
                <w:sz w:val="21"/>
                <w:szCs w:val="21"/>
              </w:rPr>
              <w:t>State building code council</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0EF306" w14:textId="77777777" w:rsidR="006C01C7" w:rsidRDefault="006C01C7">
            <w:r>
              <w:rPr>
                <w:color w:val="000000"/>
                <w:position w:val="-3"/>
                <w:sz w:val="21"/>
                <w:szCs w:val="21"/>
              </w:rPr>
              <w:t>Concerning the state building code council.</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8E2F12" w14:textId="77777777" w:rsidR="006C01C7" w:rsidRDefault="006C01C7">
            <w:r>
              <w:rPr>
                <w:color w:val="000000"/>
                <w:position w:val="-3"/>
                <w:sz w:val="21"/>
                <w:szCs w:val="21"/>
              </w:rPr>
              <w:t>S Ways &amp; Means</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B08767" w14:textId="77777777" w:rsidR="006C01C7" w:rsidRDefault="006C01C7">
            <w:r>
              <w:rPr>
                <w:color w:val="000000"/>
                <w:position w:val="-3"/>
                <w:sz w:val="21"/>
                <w:szCs w:val="21"/>
              </w:rPr>
              <w:t>Honeyford</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47474B" w14:textId="77777777" w:rsidR="006C01C7" w:rsidRDefault="006C01C7">
            <w:r>
              <w:rPr>
                <w:color w:val="000000"/>
                <w:position w:val="-3"/>
                <w:sz w:val="21"/>
                <w:szCs w:val="21"/>
              </w:rPr>
              <w:t>Medium</w:t>
            </w:r>
          </w:p>
        </w:tc>
      </w:tr>
      <w:tr w:rsidR="006C01C7" w14:paraId="7CC515EE"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2DF9D" w14:textId="77777777" w:rsidR="006C01C7" w:rsidRDefault="00BE07CA">
            <w:pPr>
              <w:textAlignment w:val="center"/>
            </w:pPr>
            <w:hyperlink r:id="rId69" w:history="1">
              <w:r w:rsidR="006C01C7">
                <w:rPr>
                  <w:color w:val="0000CC"/>
                  <w:position w:val="-3"/>
                  <w:sz w:val="21"/>
                  <w:szCs w:val="21"/>
                  <w:u w:val="single"/>
                </w:rPr>
                <w:t>SSB 5628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393DCF" w14:textId="77777777" w:rsidR="006C01C7" w:rsidRDefault="006C01C7">
            <w:r>
              <w:rPr>
                <w:color w:val="000000"/>
                <w:position w:val="-3"/>
                <w:sz w:val="21"/>
                <w:szCs w:val="21"/>
              </w:rPr>
              <w:t>Fire district formation</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051BBF" w14:textId="77777777" w:rsidR="006C01C7" w:rsidRDefault="006C01C7">
            <w:r>
              <w:rPr>
                <w:color w:val="000000"/>
                <w:position w:val="-3"/>
                <w:sz w:val="21"/>
                <w:szCs w:val="21"/>
              </w:rPr>
              <w:t>Providing for fire protection district formation by the legislative authority of a city or town subject to voter approval.</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0642C1"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3BD430" w14:textId="77777777" w:rsidR="006C01C7" w:rsidRDefault="006C01C7">
            <w:r>
              <w:rPr>
                <w:color w:val="000000"/>
                <w:position w:val="-3"/>
                <w:sz w:val="21"/>
                <w:szCs w:val="21"/>
              </w:rPr>
              <w:t>Takko</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47E265" w14:textId="77777777" w:rsidR="006C01C7" w:rsidRDefault="006C01C7">
            <w:r>
              <w:rPr>
                <w:color w:val="000000"/>
                <w:position w:val="-3"/>
                <w:sz w:val="21"/>
                <w:szCs w:val="21"/>
              </w:rPr>
              <w:t>Low</w:t>
            </w:r>
          </w:p>
        </w:tc>
      </w:tr>
      <w:tr w:rsidR="006C01C7" w14:paraId="7DDA4980"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E7491E" w14:textId="77777777" w:rsidR="006C01C7" w:rsidRDefault="00BE07CA">
            <w:pPr>
              <w:textAlignment w:val="center"/>
            </w:pPr>
            <w:hyperlink r:id="rId70" w:history="1">
              <w:r w:rsidR="006C01C7">
                <w:rPr>
                  <w:color w:val="0000CC"/>
                  <w:position w:val="-3"/>
                  <w:sz w:val="21"/>
                  <w:szCs w:val="21"/>
                  <w:u w:val="single"/>
                </w:rPr>
                <w:t>SSB 5657</w:t>
              </w:r>
            </w:hyperlink>
            <w:r w:rsidR="006C01C7">
              <w:rPr>
                <w:color w:val="000000"/>
                <w:position w:val="-3"/>
                <w:sz w:val="21"/>
                <w:szCs w:val="21"/>
              </w:rPr>
              <w:t xml:space="preserve"> (HB 2044)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ECCEE7" w14:textId="77777777" w:rsidR="006C01C7" w:rsidRDefault="006C01C7">
            <w:r>
              <w:rPr>
                <w:color w:val="000000"/>
                <w:position w:val="-3"/>
                <w:sz w:val="21"/>
                <w:szCs w:val="21"/>
              </w:rPr>
              <w:t>Homeless hosting/religious</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CA46F0" w14:textId="77777777" w:rsidR="006C01C7" w:rsidRDefault="006C01C7">
            <w:r>
              <w:rPr>
                <w:color w:val="000000"/>
                <w:position w:val="-3"/>
                <w:sz w:val="21"/>
                <w:szCs w:val="21"/>
              </w:rPr>
              <w:t>Concerning the hosting of the homeless by religious organizations.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1048EB"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A3025" w14:textId="77777777" w:rsidR="006C01C7" w:rsidRDefault="006C01C7">
            <w:r>
              <w:rPr>
                <w:color w:val="000000"/>
                <w:position w:val="-3"/>
                <w:sz w:val="21"/>
                <w:szCs w:val="21"/>
              </w:rPr>
              <w:t>Miloscia</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A5CDF1" w14:textId="77777777" w:rsidR="006C01C7" w:rsidRDefault="006C01C7">
            <w:r>
              <w:rPr>
                <w:color w:val="000000"/>
                <w:position w:val="-3"/>
                <w:sz w:val="21"/>
                <w:szCs w:val="21"/>
              </w:rPr>
              <w:t>Monitoring</w:t>
            </w:r>
          </w:p>
        </w:tc>
      </w:tr>
      <w:tr w:rsidR="006C01C7" w14:paraId="6728F16C"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42A11F" w14:textId="77777777" w:rsidR="006C01C7" w:rsidRDefault="00BE07CA">
            <w:pPr>
              <w:textAlignment w:val="center"/>
            </w:pPr>
            <w:hyperlink r:id="rId71" w:history="1">
              <w:r w:rsidR="006C01C7">
                <w:rPr>
                  <w:color w:val="0000CC"/>
                  <w:position w:val="-3"/>
                  <w:sz w:val="21"/>
                  <w:szCs w:val="21"/>
                  <w:u w:val="single"/>
                </w:rPr>
                <w:t>SSB 5751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2BF236" w14:textId="77777777" w:rsidR="006C01C7" w:rsidRDefault="006C01C7">
            <w:r>
              <w:rPr>
                <w:color w:val="000000"/>
                <w:position w:val="-3"/>
                <w:sz w:val="21"/>
                <w:szCs w:val="21"/>
              </w:rPr>
              <w:t>Muni. ambulance personnel</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F7D431" w14:textId="77777777" w:rsidR="006C01C7" w:rsidRDefault="006C01C7">
            <w:r>
              <w:rPr>
                <w:color w:val="000000"/>
                <w:position w:val="-3"/>
                <w:sz w:val="21"/>
                <w:szCs w:val="21"/>
              </w:rPr>
              <w:t>Concerning personnel requirements for municipal ambulance services.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9415B8" w14:textId="77777777" w:rsidR="006C01C7" w:rsidRDefault="006C01C7">
            <w:r>
              <w:rPr>
                <w:color w:val="000000"/>
                <w:position w:val="-3"/>
                <w:sz w:val="21"/>
                <w:szCs w:val="21"/>
              </w:rPr>
              <w:t>S Rules 2</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121D58" w14:textId="77777777" w:rsidR="006C01C7" w:rsidRDefault="006C01C7">
            <w:r>
              <w:rPr>
                <w:color w:val="000000"/>
                <w:position w:val="-3"/>
                <w:sz w:val="21"/>
                <w:szCs w:val="21"/>
              </w:rPr>
              <w:t>Schoesler</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FC8939" w14:textId="77777777" w:rsidR="006C01C7" w:rsidRDefault="006C01C7">
            <w:r>
              <w:rPr>
                <w:color w:val="000000"/>
                <w:position w:val="-3"/>
                <w:sz w:val="21"/>
                <w:szCs w:val="21"/>
              </w:rPr>
              <w:t>Monitoring</w:t>
            </w:r>
          </w:p>
        </w:tc>
      </w:tr>
      <w:tr w:rsidR="006C01C7" w14:paraId="1945DA7D" w14:textId="77777777" w:rsidTr="006C01C7">
        <w:tc>
          <w:tcPr>
            <w:tcW w:w="60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C2B266" w14:textId="77777777" w:rsidR="006C01C7" w:rsidRDefault="00BE07CA">
            <w:pPr>
              <w:textAlignment w:val="center"/>
            </w:pPr>
            <w:hyperlink r:id="rId72" w:history="1">
              <w:r w:rsidR="006C01C7">
                <w:rPr>
                  <w:color w:val="0000CC"/>
                  <w:position w:val="-3"/>
                  <w:sz w:val="21"/>
                  <w:szCs w:val="21"/>
                  <w:u w:val="single"/>
                </w:rPr>
                <w:t>SB 5772</w:t>
              </w:r>
            </w:hyperlink>
            <w:r w:rsidR="006C01C7">
              <w:rPr>
                <w:color w:val="000000"/>
                <w:position w:val="-3"/>
                <w:sz w:val="21"/>
                <w:szCs w:val="21"/>
              </w:rPr>
              <w:t xml:space="preserve"> (HB 1764)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42B7B0" w14:textId="77777777" w:rsidR="006C01C7" w:rsidRDefault="006C01C7">
            <w:r>
              <w:rPr>
                <w:color w:val="000000"/>
                <w:position w:val="-3"/>
                <w:sz w:val="21"/>
                <w:szCs w:val="21"/>
              </w:rPr>
              <w:t>Property tax revenue limit</w:t>
            </w:r>
          </w:p>
        </w:tc>
        <w:tc>
          <w:tcPr>
            <w:tcW w:w="130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8DC377" w14:textId="77777777" w:rsidR="006C01C7" w:rsidRDefault="006C01C7">
            <w:r>
              <w:rPr>
                <w:color w:val="000000"/>
                <w:position w:val="-3"/>
                <w:sz w:val="21"/>
                <w:szCs w:val="21"/>
              </w:rPr>
              <w:t>Replacing the one percent property tax revenue limit with a limit tied to cost drivers.</w:t>
            </w:r>
          </w:p>
        </w:tc>
        <w:tc>
          <w:tcPr>
            <w:tcW w:w="82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906E9F" w14:textId="77777777" w:rsidR="006C01C7" w:rsidRDefault="006C01C7">
            <w:r>
              <w:rPr>
                <w:color w:val="000000"/>
                <w:position w:val="-3"/>
                <w:sz w:val="21"/>
                <w:szCs w:val="21"/>
              </w:rPr>
              <w:t>S Local Governme</w:t>
            </w:r>
          </w:p>
        </w:tc>
        <w:tc>
          <w:tcPr>
            <w:tcW w:w="61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F07AB1" w14:textId="77777777" w:rsidR="006C01C7" w:rsidRDefault="006C01C7">
            <w:r>
              <w:rPr>
                <w:color w:val="000000"/>
                <w:position w:val="-3"/>
                <w:sz w:val="21"/>
                <w:szCs w:val="21"/>
              </w:rPr>
              <w:t>Pedersen</w:t>
            </w:r>
          </w:p>
        </w:tc>
        <w:tc>
          <w:tcPr>
            <w:tcW w:w="57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9FA33B" w14:textId="77777777" w:rsidR="006C01C7" w:rsidRDefault="006C01C7">
            <w:r>
              <w:rPr>
                <w:color w:val="000000"/>
                <w:position w:val="-3"/>
                <w:sz w:val="21"/>
                <w:szCs w:val="21"/>
              </w:rPr>
              <w:t>High</w:t>
            </w:r>
          </w:p>
        </w:tc>
      </w:tr>
    </w:tbl>
    <w:p w14:paraId="27DBAEE6" w14:textId="77777777" w:rsidR="007B5592" w:rsidRDefault="007B5592"/>
    <w:sectPr w:rsidR="007B5592" w:rsidSect="002A7CED">
      <w:footerReference w:type="default" r:id="rId73"/>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37AA9" w14:textId="77777777" w:rsidR="007B5592" w:rsidRDefault="007B5592">
      <w:r>
        <w:separator/>
      </w:r>
    </w:p>
  </w:endnote>
  <w:endnote w:type="continuationSeparator" w:id="0">
    <w:p w14:paraId="068DBDA7" w14:textId="77777777" w:rsidR="007B5592" w:rsidRDefault="007B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86A" w14:textId="77777777" w:rsidR="00B81601" w:rsidRDefault="007B5592">
    <w:pPr>
      <w:spacing w:before="240" w:after="240"/>
    </w:pPr>
    <w:r>
      <w:rPr>
        <w:color w:val="000000"/>
      </w:rPr>
      <w:t>Bill Status Report</w:t>
    </w:r>
    <w:r>
      <w:rPr>
        <w:color w:val="000000"/>
      </w:rPr>
      <w:br/>
      <w:t>February 20, 2017</w:t>
    </w:r>
    <w:r>
      <w:rPr>
        <w:color w:val="000000"/>
      </w:rPr>
      <w:br/>
      <w:t xml:space="preserve">Page </w:t>
    </w:r>
    <w:r>
      <w:fldChar w:fldCharType="begin"/>
    </w:r>
    <w:r>
      <w:instrText>PAGE</w:instrText>
    </w:r>
    <w:r>
      <w:fldChar w:fldCharType="separate"/>
    </w:r>
    <w:r w:rsidR="00BE07CA">
      <w:rPr>
        <w:noProof/>
      </w:rPr>
      <w:t>6</w:t>
    </w:r>
    <w:r>
      <w:fldChar w:fldCharType="end"/>
    </w:r>
    <w:r>
      <w:rPr>
        <w:color w:val="000000"/>
      </w:rPr>
      <w:t xml:space="preserve"> of </w:t>
    </w:r>
    <w:r>
      <w:fldChar w:fldCharType="begin"/>
    </w:r>
    <w:r>
      <w:instrText>NUMPAGES</w:instrText>
    </w:r>
    <w:r>
      <w:fldChar w:fldCharType="separate"/>
    </w:r>
    <w:r w:rsidR="00BE07C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7DF4" w14:textId="77777777" w:rsidR="007B5592" w:rsidRDefault="007B5592">
      <w:r>
        <w:separator/>
      </w:r>
    </w:p>
  </w:footnote>
  <w:footnote w:type="continuationSeparator" w:id="0">
    <w:p w14:paraId="5B004DF3" w14:textId="77777777" w:rsidR="007B5592" w:rsidRDefault="007B5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3F03062"/>
    <w:multiLevelType w:val="hybridMultilevel"/>
    <w:tmpl w:val="AEA46378"/>
    <w:lvl w:ilvl="0" w:tplc="98568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D877FBE"/>
    <w:multiLevelType w:val="hybridMultilevel"/>
    <w:tmpl w:val="D74E5014"/>
    <w:lvl w:ilvl="0" w:tplc="79120808">
      <w:start w:val="1"/>
      <w:numFmt w:val="decimal"/>
      <w:lvlText w:val="%1."/>
      <w:lvlJc w:val="left"/>
      <w:pPr>
        <w:ind w:left="720" w:hanging="360"/>
      </w:pPr>
    </w:lvl>
    <w:lvl w:ilvl="1" w:tplc="79120808" w:tentative="1">
      <w:start w:val="1"/>
      <w:numFmt w:val="lowerLetter"/>
      <w:lvlText w:val="%2."/>
      <w:lvlJc w:val="left"/>
      <w:pPr>
        <w:ind w:left="1440" w:hanging="360"/>
      </w:pPr>
    </w:lvl>
    <w:lvl w:ilvl="2" w:tplc="79120808" w:tentative="1">
      <w:start w:val="1"/>
      <w:numFmt w:val="lowerRoman"/>
      <w:lvlText w:val="%3."/>
      <w:lvlJc w:val="right"/>
      <w:pPr>
        <w:ind w:left="2160" w:hanging="180"/>
      </w:pPr>
    </w:lvl>
    <w:lvl w:ilvl="3" w:tplc="79120808" w:tentative="1">
      <w:start w:val="1"/>
      <w:numFmt w:val="decimal"/>
      <w:lvlText w:val="%4."/>
      <w:lvlJc w:val="left"/>
      <w:pPr>
        <w:ind w:left="2880" w:hanging="360"/>
      </w:pPr>
    </w:lvl>
    <w:lvl w:ilvl="4" w:tplc="79120808" w:tentative="1">
      <w:start w:val="1"/>
      <w:numFmt w:val="lowerLetter"/>
      <w:lvlText w:val="%5."/>
      <w:lvlJc w:val="left"/>
      <w:pPr>
        <w:ind w:left="3600" w:hanging="360"/>
      </w:pPr>
    </w:lvl>
    <w:lvl w:ilvl="5" w:tplc="79120808" w:tentative="1">
      <w:start w:val="1"/>
      <w:numFmt w:val="lowerRoman"/>
      <w:lvlText w:val="%6."/>
      <w:lvlJc w:val="right"/>
      <w:pPr>
        <w:ind w:left="4320" w:hanging="180"/>
      </w:pPr>
    </w:lvl>
    <w:lvl w:ilvl="6" w:tplc="79120808" w:tentative="1">
      <w:start w:val="1"/>
      <w:numFmt w:val="decimal"/>
      <w:lvlText w:val="%7."/>
      <w:lvlJc w:val="left"/>
      <w:pPr>
        <w:ind w:left="5040" w:hanging="360"/>
      </w:pPr>
    </w:lvl>
    <w:lvl w:ilvl="7" w:tplc="79120808" w:tentative="1">
      <w:start w:val="1"/>
      <w:numFmt w:val="lowerLetter"/>
      <w:lvlText w:val="%8."/>
      <w:lvlJc w:val="left"/>
      <w:pPr>
        <w:ind w:left="5760" w:hanging="360"/>
      </w:pPr>
    </w:lvl>
    <w:lvl w:ilvl="8" w:tplc="7912080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ED"/>
    <w:rsid w:val="00080127"/>
    <w:rsid w:val="00190762"/>
    <w:rsid w:val="00253FC7"/>
    <w:rsid w:val="002A7CED"/>
    <w:rsid w:val="00332050"/>
    <w:rsid w:val="006C01C7"/>
    <w:rsid w:val="006E2870"/>
    <w:rsid w:val="007B5592"/>
    <w:rsid w:val="007C4D0A"/>
    <w:rsid w:val="00843371"/>
    <w:rsid w:val="00A93BCE"/>
    <w:rsid w:val="00B81601"/>
    <w:rsid w:val="00BE07CA"/>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2E219"/>
  <w14:defaultImageDpi w14:val="300"/>
  <w15:docId w15:val="{CC2F8188-06BC-4D58-936D-676C4E95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A93BCE"/>
    <w:pPr>
      <w:keepNext/>
      <w:keepLines/>
      <w:spacing w:before="200"/>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BCE"/>
    <w:pPr>
      <w:pBdr>
        <w:bottom w:val="single" w:sz="8" w:space="4" w:color="4F81BD" w:themeColor="accent1"/>
      </w:pBdr>
      <w:spacing w:after="300"/>
      <w:contextualSpacing/>
    </w:pPr>
    <w:rPr>
      <w:rFonts w:ascii="Cambria" w:eastAsiaTheme="majorEastAsia" w:hAnsi="Cambria"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A93BCE"/>
    <w:rPr>
      <w:rFonts w:ascii="Cambria" w:eastAsiaTheme="majorEastAsia" w:hAnsi="Cambria" w:cstheme="majorBidi"/>
      <w:b/>
      <w:color w:val="17365D" w:themeColor="text2" w:themeShade="BF"/>
      <w:spacing w:val="5"/>
      <w:kern w:val="28"/>
      <w:sz w:val="36"/>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A93BCE"/>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eg.wa.gov/billsummary?Year=2017&amp;BillNumber=1104" TargetMode="External"/><Relationship Id="rId18" Type="http://schemas.openxmlformats.org/officeDocument/2006/relationships/hyperlink" Target="http://app.leg.wa.gov/billsummary?Year=2017&amp;BillNumber=1210" TargetMode="External"/><Relationship Id="rId26" Type="http://schemas.openxmlformats.org/officeDocument/2006/relationships/hyperlink" Target="http://app.leg.wa.gov/billsummary?Year=2017&amp;BillNumber=1489" TargetMode="External"/><Relationship Id="rId39" Type="http://schemas.openxmlformats.org/officeDocument/2006/relationships/hyperlink" Target="http://app.leg.wa.gov/billsummary?Year=2017&amp;BillNumber=1751" TargetMode="External"/><Relationship Id="rId21" Type="http://schemas.openxmlformats.org/officeDocument/2006/relationships/hyperlink" Target="http://app.leg.wa.gov/billsummary?Year=2017&amp;BillNumber=1317" TargetMode="External"/><Relationship Id="rId34" Type="http://schemas.openxmlformats.org/officeDocument/2006/relationships/hyperlink" Target="http://app.leg.wa.gov/billsummary?Year=2017&amp;BillNumber=1622" TargetMode="External"/><Relationship Id="rId42" Type="http://schemas.openxmlformats.org/officeDocument/2006/relationships/hyperlink" Target="http://app.leg.wa.gov/billsummary?Year=2017&amp;BillNumber=1863" TargetMode="External"/><Relationship Id="rId47" Type="http://schemas.openxmlformats.org/officeDocument/2006/relationships/hyperlink" Target="http://app.leg.wa.gov/billsummary?Year=2017&amp;BillNumber=2010" TargetMode="External"/><Relationship Id="rId50" Type="http://schemas.openxmlformats.org/officeDocument/2006/relationships/hyperlink" Target="http://app.leg.wa.gov/billsummary?Year=2017&amp;BillNumber=2076" TargetMode="External"/><Relationship Id="rId55" Type="http://schemas.openxmlformats.org/officeDocument/2006/relationships/hyperlink" Target="http://app.leg.wa.gov/billsummary?Year=2017&amp;BillNumber=5068" TargetMode="External"/><Relationship Id="rId63" Type="http://schemas.openxmlformats.org/officeDocument/2006/relationships/hyperlink" Target="http://app.leg.wa.gov/billsummary?Year=2017&amp;BillNumber=5240" TargetMode="External"/><Relationship Id="rId68" Type="http://schemas.openxmlformats.org/officeDocument/2006/relationships/hyperlink" Target="http://app.leg.wa.gov/billsummary?Year=2017&amp;BillNumber=5500" TargetMode="External"/><Relationship Id="rId7" Type="http://schemas.openxmlformats.org/officeDocument/2006/relationships/hyperlink" Target="http://app.leg.wa.gov/billsummary?Year=2017&amp;BillNumber=1019" TargetMode="External"/><Relationship Id="rId71" Type="http://schemas.openxmlformats.org/officeDocument/2006/relationships/hyperlink" Target="http://app.leg.wa.gov/billsummary?Year=2017&amp;BillNumber=5751" TargetMode="External"/><Relationship Id="rId2" Type="http://schemas.openxmlformats.org/officeDocument/2006/relationships/styles" Target="styles.xml"/><Relationship Id="rId16" Type="http://schemas.openxmlformats.org/officeDocument/2006/relationships/hyperlink" Target="http://app.leg.wa.gov/billsummary?Year=2017&amp;BillNumber=1166" TargetMode="External"/><Relationship Id="rId29" Type="http://schemas.openxmlformats.org/officeDocument/2006/relationships/hyperlink" Target="http://app.leg.wa.gov/billsummary?Year=2017&amp;BillNumber=1540" TargetMode="External"/><Relationship Id="rId11" Type="http://schemas.openxmlformats.org/officeDocument/2006/relationships/hyperlink" Target="http://app.leg.wa.gov/billsummary?Year=2017&amp;BillNumber=1074" TargetMode="External"/><Relationship Id="rId24" Type="http://schemas.openxmlformats.org/officeDocument/2006/relationships/hyperlink" Target="http://app.leg.wa.gov/billsummary?Year=2017&amp;BillNumber=1417" TargetMode="External"/><Relationship Id="rId32" Type="http://schemas.openxmlformats.org/officeDocument/2006/relationships/hyperlink" Target="http://app.leg.wa.gov/billsummary?Year=2017&amp;BillNumber=1611" TargetMode="External"/><Relationship Id="rId37" Type="http://schemas.openxmlformats.org/officeDocument/2006/relationships/hyperlink" Target="http://app.leg.wa.gov/billsummary?Year=2017&amp;BillNumber=1698" TargetMode="External"/><Relationship Id="rId40" Type="http://schemas.openxmlformats.org/officeDocument/2006/relationships/hyperlink" Target="http://app.leg.wa.gov/billsummary?Year=2017&amp;BillNumber=1764" TargetMode="External"/><Relationship Id="rId45" Type="http://schemas.openxmlformats.org/officeDocument/2006/relationships/hyperlink" Target="http://app.leg.wa.gov/billsummary?Year=2017&amp;BillNumber=1987" TargetMode="External"/><Relationship Id="rId53" Type="http://schemas.openxmlformats.org/officeDocument/2006/relationships/hyperlink" Target="http://app.leg.wa.gov/billsummary?Year=2017&amp;BillNumber=5048" TargetMode="External"/><Relationship Id="rId58" Type="http://schemas.openxmlformats.org/officeDocument/2006/relationships/hyperlink" Target="http://app.leg.wa.gov/billsummary?Year=2017&amp;BillNumber=5122" TargetMode="External"/><Relationship Id="rId66" Type="http://schemas.openxmlformats.org/officeDocument/2006/relationships/hyperlink" Target="http://app.leg.wa.gov/billsummary?Year=2017&amp;BillNumber=5462"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pp.leg.wa.gov/billsummary?Year=2017&amp;BillNumber=1160" TargetMode="External"/><Relationship Id="rId23" Type="http://schemas.openxmlformats.org/officeDocument/2006/relationships/hyperlink" Target="http://app.leg.wa.gov/billsummary?Year=2017&amp;BillNumber=1358" TargetMode="External"/><Relationship Id="rId28" Type="http://schemas.openxmlformats.org/officeDocument/2006/relationships/hyperlink" Target="http://app.leg.wa.gov/billsummary?Year=2017&amp;BillNumber=1526" TargetMode="External"/><Relationship Id="rId36" Type="http://schemas.openxmlformats.org/officeDocument/2006/relationships/hyperlink" Target="http://app.leg.wa.gov/billsummary?Year=2017&amp;BillNumber=1693" TargetMode="External"/><Relationship Id="rId49" Type="http://schemas.openxmlformats.org/officeDocument/2006/relationships/hyperlink" Target="http://app.leg.wa.gov/billsummary?Year=2017&amp;BillNumber=2044" TargetMode="External"/><Relationship Id="rId57" Type="http://schemas.openxmlformats.org/officeDocument/2006/relationships/hyperlink" Target="http://app.leg.wa.gov/billsummary?Year=2017&amp;BillNumber=5121" TargetMode="External"/><Relationship Id="rId61" Type="http://schemas.openxmlformats.org/officeDocument/2006/relationships/hyperlink" Target="http://app.leg.wa.gov/billsummary?Year=2017&amp;BillNumber=5198" TargetMode="External"/><Relationship Id="rId10" Type="http://schemas.openxmlformats.org/officeDocument/2006/relationships/hyperlink" Target="http://app.leg.wa.gov/billsummary?Year=2017&amp;BillNumber=1068" TargetMode="External"/><Relationship Id="rId19" Type="http://schemas.openxmlformats.org/officeDocument/2006/relationships/hyperlink" Target="http://app.leg.wa.gov/billsummary?Year=2017&amp;BillNumber=1258" TargetMode="External"/><Relationship Id="rId31" Type="http://schemas.openxmlformats.org/officeDocument/2006/relationships/hyperlink" Target="http://app.leg.wa.gov/billsummary?Year=2017&amp;BillNumber=1595" TargetMode="External"/><Relationship Id="rId44" Type="http://schemas.openxmlformats.org/officeDocument/2006/relationships/hyperlink" Target="http://app.leg.wa.gov/billsummary?Year=2017&amp;BillNumber=1920" TargetMode="External"/><Relationship Id="rId52" Type="http://schemas.openxmlformats.org/officeDocument/2006/relationships/hyperlink" Target="http://app.leg.wa.gov/billsummary?Year=2017&amp;BillNumber=5047" TargetMode="External"/><Relationship Id="rId60" Type="http://schemas.openxmlformats.org/officeDocument/2006/relationships/hyperlink" Target="http://app.leg.wa.gov/billsummary?Year=2017&amp;BillNumber=5185" TargetMode="External"/><Relationship Id="rId65" Type="http://schemas.openxmlformats.org/officeDocument/2006/relationships/hyperlink" Target="http://app.leg.wa.gov/billsummary?Year=2017&amp;BillNumber=5454"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leg.wa.gov/billsummary?Year=2017&amp;BillNumber=1067" TargetMode="External"/><Relationship Id="rId14" Type="http://schemas.openxmlformats.org/officeDocument/2006/relationships/hyperlink" Target="http://app.leg.wa.gov/billsummary?Year=2017&amp;BillNumber=1113" TargetMode="External"/><Relationship Id="rId22" Type="http://schemas.openxmlformats.org/officeDocument/2006/relationships/hyperlink" Target="http://app.leg.wa.gov/billsummary?Year=2017&amp;BillNumber=1324" TargetMode="External"/><Relationship Id="rId27" Type="http://schemas.openxmlformats.org/officeDocument/2006/relationships/hyperlink" Target="http://app.leg.wa.gov/billsummary?Year=2017&amp;BillNumber=1516" TargetMode="External"/><Relationship Id="rId30" Type="http://schemas.openxmlformats.org/officeDocument/2006/relationships/hyperlink" Target="http://app.leg.wa.gov/billsummary?Year=2017&amp;BillNumber=1594" TargetMode="External"/><Relationship Id="rId35" Type="http://schemas.openxmlformats.org/officeDocument/2006/relationships/hyperlink" Target="http://app.leg.wa.gov/billsummary?Year=2017&amp;BillNumber=1655" TargetMode="External"/><Relationship Id="rId43" Type="http://schemas.openxmlformats.org/officeDocument/2006/relationships/hyperlink" Target="http://app.leg.wa.gov/billsummary?Year=2017&amp;BillNumber=1915" TargetMode="External"/><Relationship Id="rId48" Type="http://schemas.openxmlformats.org/officeDocument/2006/relationships/hyperlink" Target="http://app.leg.wa.gov/billsummary?Year=2017&amp;BillNumber=2011" TargetMode="External"/><Relationship Id="rId56" Type="http://schemas.openxmlformats.org/officeDocument/2006/relationships/hyperlink" Target="http://app.leg.wa.gov/billsummary?Year=2017&amp;BillNumber=5104" TargetMode="External"/><Relationship Id="rId64" Type="http://schemas.openxmlformats.org/officeDocument/2006/relationships/hyperlink" Target="http://app.leg.wa.gov/billsummary?Year=2017&amp;BillNumber=5364" TargetMode="External"/><Relationship Id="rId69" Type="http://schemas.openxmlformats.org/officeDocument/2006/relationships/hyperlink" Target="http://app.leg.wa.gov/billsummary?Year=2017&amp;BillNumber=5628" TargetMode="External"/><Relationship Id="rId8" Type="http://schemas.openxmlformats.org/officeDocument/2006/relationships/hyperlink" Target="http://app.leg.wa.gov/billsummary?Year=2017&amp;BillNumber=1051" TargetMode="External"/><Relationship Id="rId51" Type="http://schemas.openxmlformats.org/officeDocument/2006/relationships/hyperlink" Target="http://app.leg.wa.gov/billsummary?Year=2017&amp;BillNumber=5046" TargetMode="External"/><Relationship Id="rId72" Type="http://schemas.openxmlformats.org/officeDocument/2006/relationships/hyperlink" Target="http://app.leg.wa.gov/billsummary?Year=2017&amp;BillNumber=5772" TargetMode="External"/><Relationship Id="rId3" Type="http://schemas.openxmlformats.org/officeDocument/2006/relationships/settings" Target="settings.xml"/><Relationship Id="rId12" Type="http://schemas.openxmlformats.org/officeDocument/2006/relationships/hyperlink" Target="http://app.leg.wa.gov/billsummary?Year=2017&amp;BillNumber=1075" TargetMode="External"/><Relationship Id="rId17" Type="http://schemas.openxmlformats.org/officeDocument/2006/relationships/hyperlink" Target="http://app.leg.wa.gov/billsummary?Year=2017&amp;BillNumber=1167" TargetMode="External"/><Relationship Id="rId25" Type="http://schemas.openxmlformats.org/officeDocument/2006/relationships/hyperlink" Target="http://app.leg.wa.gov/billsummary?Year=2017&amp;BillNumber=1467" TargetMode="External"/><Relationship Id="rId33" Type="http://schemas.openxmlformats.org/officeDocument/2006/relationships/hyperlink" Target="http://app.leg.wa.gov/billsummary?Year=2017&amp;BillNumber=1613" TargetMode="External"/><Relationship Id="rId38" Type="http://schemas.openxmlformats.org/officeDocument/2006/relationships/hyperlink" Target="http://app.leg.wa.gov/billsummary?Year=2017&amp;BillNumber=1736" TargetMode="External"/><Relationship Id="rId46" Type="http://schemas.openxmlformats.org/officeDocument/2006/relationships/hyperlink" Target="http://app.leg.wa.gov/billsummary?Year=2017&amp;BillNumber=1989" TargetMode="External"/><Relationship Id="rId59" Type="http://schemas.openxmlformats.org/officeDocument/2006/relationships/hyperlink" Target="http://app.leg.wa.gov/billsummary?Year=2017&amp;BillNumber=5151" TargetMode="External"/><Relationship Id="rId67" Type="http://schemas.openxmlformats.org/officeDocument/2006/relationships/hyperlink" Target="http://app.leg.wa.gov/billsummary?Year=2017&amp;BillNumber=5477" TargetMode="External"/><Relationship Id="rId20" Type="http://schemas.openxmlformats.org/officeDocument/2006/relationships/hyperlink" Target="http://app.leg.wa.gov/billsummary?Year=2017&amp;BillNumber=1279" TargetMode="External"/><Relationship Id="rId41" Type="http://schemas.openxmlformats.org/officeDocument/2006/relationships/hyperlink" Target="http://app.leg.wa.gov/billsummary?Year=2017&amp;BillNumber=1839" TargetMode="External"/><Relationship Id="rId54" Type="http://schemas.openxmlformats.org/officeDocument/2006/relationships/hyperlink" Target="http://app.leg.wa.gov/billsummary?Year=2017&amp;BillNumber=5054" TargetMode="External"/><Relationship Id="rId62" Type="http://schemas.openxmlformats.org/officeDocument/2006/relationships/hyperlink" Target="http://app.leg.wa.gov/billsummary?Year=2017&amp;BillNumber=5207" TargetMode="External"/><Relationship Id="rId70" Type="http://schemas.openxmlformats.org/officeDocument/2006/relationships/hyperlink" Target="http://app.leg.wa.gov/billsummary?Year=2017&amp;BillNumber=5657"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Horenstein</dc:creator>
  <cp:keywords/>
  <dc:description/>
  <cp:lastModifiedBy>Dylan Doty</cp:lastModifiedBy>
  <cp:revision>2</cp:revision>
  <dcterms:created xsi:type="dcterms:W3CDTF">2017-02-20T20:43:00Z</dcterms:created>
  <dcterms:modified xsi:type="dcterms:W3CDTF">2017-02-20T20:43:00Z</dcterms:modified>
</cp:coreProperties>
</file>