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690" w:rsidRDefault="00B46690" w:rsidP="00AC0353">
      <w:pPr>
        <w:ind w:left="-1260" w:right="-1080"/>
        <w:rPr>
          <w:b/>
          <w:bCs/>
        </w:rPr>
      </w:pPr>
      <w:r w:rsidRPr="00C65F69">
        <w:rPr>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09pt;height:108pt;visibility:visible">
            <v:imagedata r:id="rId7" o:title=""/>
          </v:shape>
        </w:pict>
      </w:r>
    </w:p>
    <w:p w:rsidR="00B46690" w:rsidRDefault="00B46690" w:rsidP="008F4675">
      <w:pPr>
        <w:rPr>
          <w:b/>
          <w:bCs/>
        </w:rPr>
      </w:pPr>
    </w:p>
    <w:p w:rsidR="00B46690" w:rsidRPr="006E0FDE" w:rsidRDefault="00B46690" w:rsidP="008F4675">
      <w:pPr>
        <w:rPr>
          <w:b/>
          <w:bCs/>
        </w:rPr>
      </w:pPr>
      <w:smartTag w:uri="urn:schemas-microsoft-com:office:smarttags" w:element="date">
        <w:smartTagPr>
          <w:attr w:name="Month" w:val="4"/>
          <w:attr w:name="Day" w:val="15"/>
          <w:attr w:name="Year" w:val="2011"/>
        </w:smartTagPr>
        <w:r>
          <w:rPr>
            <w:b/>
            <w:bCs/>
          </w:rPr>
          <w:t>April 15, 2011</w:t>
        </w:r>
      </w:smartTag>
    </w:p>
    <w:p w:rsidR="00B46690" w:rsidRPr="006E0FDE" w:rsidRDefault="00B46690" w:rsidP="008F4675">
      <w:pPr>
        <w:rPr>
          <w:b/>
          <w:bCs/>
        </w:rPr>
      </w:pPr>
      <w:smartTag w:uri="urn:schemas-microsoft-com:office:smarttags" w:element="place">
        <w:smartTag w:uri="urn:schemas-microsoft-com:office:smarttags" w:element="State">
          <w:r w:rsidRPr="006E0FDE">
            <w:rPr>
              <w:b/>
              <w:bCs/>
            </w:rPr>
            <w:t>Washington</w:t>
          </w:r>
        </w:smartTag>
      </w:smartTag>
      <w:r w:rsidRPr="006E0FDE">
        <w:rPr>
          <w:b/>
          <w:bCs/>
        </w:rPr>
        <w:t xml:space="preserve"> Fire Chiefs Legislative Committee Report</w:t>
      </w:r>
    </w:p>
    <w:p w:rsidR="00B46690" w:rsidRPr="006E0FDE" w:rsidRDefault="00B46690" w:rsidP="008F4675">
      <w:pPr>
        <w:rPr>
          <w:b/>
          <w:bCs/>
        </w:rPr>
      </w:pPr>
      <w:r w:rsidRPr="006E0FDE">
        <w:rPr>
          <w:b/>
          <w:bCs/>
        </w:rPr>
        <w:t>Fire Chief Wayne Senter</w:t>
      </w:r>
    </w:p>
    <w:p w:rsidR="00B46690" w:rsidRDefault="00B46690" w:rsidP="008F4675">
      <w:r>
        <w:t xml:space="preserve">The following is an update of those bills and activities that relate to our priority legislation issues. To listen to testimony on our bills, go to </w:t>
      </w:r>
      <w:hyperlink r:id="rId8" w:history="1">
        <w:r w:rsidRPr="0039390B">
          <w:rPr>
            <w:rStyle w:val="Hyperlink"/>
          </w:rPr>
          <w:t>http://www.tvw.org</w:t>
        </w:r>
      </w:hyperlink>
      <w:r>
        <w:t xml:space="preserve">  type in the bill number in the find box, hit enter and then click on watch video. Click on the bill numbers in this report to go directly to bill details. </w:t>
      </w:r>
    </w:p>
    <w:p w:rsidR="00B46690" w:rsidRPr="00B411C3" w:rsidRDefault="00B46690" w:rsidP="00EB1A3F">
      <w:pPr>
        <w:jc w:val="center"/>
        <w:rPr>
          <w:sz w:val="32"/>
          <w:szCs w:val="32"/>
        </w:rPr>
      </w:pPr>
      <w:r w:rsidRPr="00B411C3">
        <w:rPr>
          <w:sz w:val="32"/>
          <w:szCs w:val="32"/>
        </w:rPr>
        <w:t>Top Five Priority Issues</w:t>
      </w:r>
    </w:p>
    <w:p w:rsidR="00B46690" w:rsidRPr="008F4675" w:rsidRDefault="00B46690" w:rsidP="008F4675">
      <w:pPr>
        <w:ind w:left="1800"/>
      </w:pPr>
      <w:r>
        <w:rPr>
          <w:b/>
          <w:bCs/>
        </w:rPr>
        <w:t xml:space="preserve">   </w:t>
      </w:r>
    </w:p>
    <w:p w:rsidR="00B46690" w:rsidRDefault="00B46690" w:rsidP="009A2601">
      <w:pPr>
        <w:numPr>
          <w:ilvl w:val="0"/>
          <w:numId w:val="1"/>
        </w:numPr>
        <w:tabs>
          <w:tab w:val="clear" w:pos="360"/>
          <w:tab w:val="num" w:pos="1080"/>
        </w:tabs>
        <w:ind w:left="1080"/>
      </w:pPr>
      <w:r w:rsidRPr="00427CED">
        <w:rPr>
          <w:b/>
          <w:bCs/>
        </w:rPr>
        <w:t xml:space="preserve">Simple Majority Vote for </w:t>
      </w:r>
      <w:smartTag w:uri="urn:schemas-microsoft-com:office:smarttags" w:element="place">
        <w:r w:rsidRPr="00427CED">
          <w:rPr>
            <w:b/>
            <w:bCs/>
          </w:rPr>
          <w:t>EMS</w:t>
        </w:r>
      </w:smartTag>
      <w:r w:rsidRPr="00427CED">
        <w:rPr>
          <w:b/>
          <w:bCs/>
        </w:rPr>
        <w:t xml:space="preserve"> levies:</w:t>
      </w:r>
      <w:r>
        <w:t xml:space="preserve"> </w:t>
      </w:r>
      <w:hyperlink r:id="rId9" w:history="1">
        <w:r w:rsidRPr="007E5559">
          <w:rPr>
            <w:rStyle w:val="Hyperlink"/>
          </w:rPr>
          <w:t>SB 5381</w:t>
        </w:r>
      </w:hyperlink>
      <w:r w:rsidRPr="00E0112A">
        <w:t xml:space="preserve"> (</w:t>
      </w:r>
      <w:hyperlink r:id="rId10" w:history="1">
        <w:r w:rsidRPr="007E5559">
          <w:rPr>
            <w:rStyle w:val="Hyperlink"/>
          </w:rPr>
          <w:t>1476</w:t>
        </w:r>
      </w:hyperlink>
      <w:r w:rsidRPr="00E0112A">
        <w:t>) Th</w:t>
      </w:r>
      <w:r>
        <w:t xml:space="preserve">is bill was not successful based on </w:t>
      </w:r>
      <w:r w:rsidRPr="00E0112A">
        <w:t>some skepticism about the bill and some confusion about the Constitutional implications.  We will continue to work with the fire commissioners on this one</w:t>
      </w:r>
      <w:r>
        <w:t xml:space="preserve">.  </w:t>
      </w:r>
    </w:p>
    <w:p w:rsidR="00B46690" w:rsidRPr="00FF0177" w:rsidRDefault="00B46690" w:rsidP="009A2601">
      <w:pPr>
        <w:numPr>
          <w:ilvl w:val="0"/>
          <w:numId w:val="1"/>
        </w:numPr>
        <w:tabs>
          <w:tab w:val="clear" w:pos="360"/>
          <w:tab w:val="num" w:pos="1080"/>
        </w:tabs>
        <w:ind w:left="1080"/>
      </w:pPr>
      <w:r w:rsidRPr="00427CED">
        <w:rPr>
          <w:b/>
          <w:bCs/>
        </w:rPr>
        <w:t>Barriers to install Residential Sprinklers:</w:t>
      </w:r>
      <w:r>
        <w:t xml:space="preserve"> </w:t>
      </w:r>
      <w:hyperlink r:id="rId11" w:history="1">
        <w:r>
          <w:rPr>
            <w:rStyle w:val="Hyperlink"/>
          </w:rPr>
          <w:t>HB 1295</w:t>
        </w:r>
      </w:hyperlink>
      <w:r>
        <w:t xml:space="preserve"> (</w:t>
      </w:r>
      <w:hyperlink r:id="rId12" w:history="1">
        <w:r w:rsidRPr="007E5559">
          <w:rPr>
            <w:rStyle w:val="Hyperlink"/>
          </w:rPr>
          <w:t>5206</w:t>
        </w:r>
      </w:hyperlink>
      <w:r>
        <w:t xml:space="preserve">) This bill was successful and is on its way to being signed into law.  </w:t>
      </w:r>
    </w:p>
    <w:p w:rsidR="00B46690" w:rsidRDefault="00B46690" w:rsidP="00FF0177">
      <w:pPr>
        <w:numPr>
          <w:ilvl w:val="0"/>
          <w:numId w:val="1"/>
        </w:numPr>
        <w:tabs>
          <w:tab w:val="clear" w:pos="360"/>
          <w:tab w:val="num" w:pos="1080"/>
        </w:tabs>
        <w:ind w:left="1080"/>
      </w:pPr>
      <w:r w:rsidRPr="00427CED">
        <w:rPr>
          <w:b/>
          <w:bCs/>
        </w:rPr>
        <w:t xml:space="preserve">RFA </w:t>
      </w:r>
      <w:r>
        <w:rPr>
          <w:b/>
          <w:bCs/>
        </w:rPr>
        <w:t>improvements</w:t>
      </w:r>
      <w:r w:rsidRPr="00427CED">
        <w:rPr>
          <w:b/>
          <w:bCs/>
        </w:rPr>
        <w:t>:</w:t>
      </w:r>
      <w:r>
        <w:t xml:space="preserve"> (</w:t>
      </w:r>
      <w:hyperlink r:id="rId13" w:history="1">
        <w:r w:rsidRPr="007E5559">
          <w:rPr>
            <w:rStyle w:val="Hyperlink"/>
          </w:rPr>
          <w:t>1731</w:t>
        </w:r>
      </w:hyperlink>
      <w:r>
        <w:t xml:space="preserve">) as well as others (1854) were successful and on their way to becoming law.  </w:t>
      </w:r>
    </w:p>
    <w:p w:rsidR="00B46690" w:rsidRPr="00187F64" w:rsidRDefault="00B46690" w:rsidP="00187F64">
      <w:pPr>
        <w:numPr>
          <w:ilvl w:val="0"/>
          <w:numId w:val="12"/>
        </w:numPr>
        <w:tabs>
          <w:tab w:val="clear" w:pos="2880"/>
          <w:tab w:val="num" w:pos="1080"/>
        </w:tabs>
        <w:ind w:left="1080"/>
      </w:pPr>
      <w:r w:rsidRPr="00187F64">
        <w:rPr>
          <w:b/>
          <w:bCs/>
        </w:rPr>
        <w:t>Wildland Urban Interface Code:</w:t>
      </w:r>
      <w:r w:rsidRPr="00187F64">
        <w:t xml:space="preserve"> </w:t>
      </w:r>
      <w:r>
        <w:t xml:space="preserve">SB </w:t>
      </w:r>
      <w:hyperlink r:id="rId14" w:history="1">
        <w:r w:rsidRPr="007E5559">
          <w:rPr>
            <w:rStyle w:val="Hyperlink"/>
          </w:rPr>
          <w:t>5207</w:t>
        </w:r>
      </w:hyperlink>
      <w:r>
        <w:t xml:space="preserve"> (1505)</w:t>
      </w:r>
      <w:r w:rsidRPr="00187F64">
        <w:t xml:space="preserve"> This bill</w:t>
      </w:r>
      <w:r>
        <w:t xml:space="preserve"> was not successful as it was</w:t>
      </w:r>
      <w:r w:rsidRPr="00187F64">
        <w:t xml:space="preserve"> met some push-back regarding local costs, effectiveness of the program and local control issues. </w:t>
      </w:r>
      <w:r>
        <w:t>We are exploring future proposals on this issue.</w:t>
      </w:r>
    </w:p>
    <w:p w:rsidR="00B46690" w:rsidRDefault="00B46690" w:rsidP="009A2601">
      <w:pPr>
        <w:numPr>
          <w:ilvl w:val="0"/>
          <w:numId w:val="12"/>
        </w:numPr>
        <w:tabs>
          <w:tab w:val="clear" w:pos="2880"/>
        </w:tabs>
        <w:ind w:left="1080"/>
      </w:pPr>
      <w:r w:rsidRPr="00187F64">
        <w:rPr>
          <w:b/>
          <w:bCs/>
        </w:rPr>
        <w:t xml:space="preserve">No </w:t>
      </w:r>
      <w:smartTag w:uri="urn:schemas-microsoft-com:office:smarttags" w:element="place">
        <w:smartTag w:uri="urn:schemas-microsoft-com:office:smarttags" w:element="PlaceName">
          <w:r w:rsidRPr="00187F64">
            <w:rPr>
              <w:b/>
              <w:bCs/>
            </w:rPr>
            <w:t>Mans</w:t>
          </w:r>
        </w:smartTag>
        <w:r w:rsidRPr="00187F64">
          <w:rPr>
            <w:b/>
            <w:bCs/>
          </w:rPr>
          <w:t xml:space="preserve"> </w:t>
        </w:r>
        <w:smartTag w:uri="urn:schemas-microsoft-com:office:smarttags" w:element="PlaceType">
          <w:r w:rsidRPr="00187F64">
            <w:rPr>
              <w:b/>
              <w:bCs/>
            </w:rPr>
            <w:t>Land</w:t>
          </w:r>
        </w:smartTag>
      </w:smartTag>
      <w:r w:rsidRPr="00187F64">
        <w:rPr>
          <w:b/>
          <w:bCs/>
        </w:rPr>
        <w:t xml:space="preserve">: </w:t>
      </w:r>
      <w:hyperlink r:id="rId15" w:history="1">
        <w:r w:rsidRPr="007E5559">
          <w:rPr>
            <w:rStyle w:val="Hyperlink"/>
          </w:rPr>
          <w:t>HB 1506</w:t>
        </w:r>
      </w:hyperlink>
      <w:r w:rsidRPr="00187F64">
        <w:t xml:space="preserve"> </w:t>
      </w:r>
      <w:r>
        <w:t>(</w:t>
      </w:r>
      <w:hyperlink r:id="rId16" w:history="1">
        <w:r w:rsidRPr="007E5559">
          <w:rPr>
            <w:rStyle w:val="Hyperlink"/>
          </w:rPr>
          <w:t>SB 5373</w:t>
        </w:r>
      </w:hyperlink>
      <w:r>
        <w:t>)</w:t>
      </w:r>
      <w:r w:rsidRPr="00187F64">
        <w:t xml:space="preserve"> </w:t>
      </w:r>
      <w:r>
        <w:t>This bill was successful and is on its way to being signed into law.</w:t>
      </w:r>
    </w:p>
    <w:p w:rsidR="00B46690" w:rsidRDefault="00B46690" w:rsidP="00C85C8D">
      <w:pPr>
        <w:ind w:left="720"/>
      </w:pPr>
    </w:p>
    <w:p w:rsidR="00B46690" w:rsidRDefault="00B46690" w:rsidP="008F4675">
      <w:pPr>
        <w:rPr>
          <w:b/>
          <w:bCs/>
          <w:sz w:val="32"/>
          <w:szCs w:val="32"/>
        </w:rPr>
      </w:pPr>
      <w:r>
        <w:rPr>
          <w:b/>
          <w:bCs/>
          <w:sz w:val="32"/>
          <w:szCs w:val="32"/>
        </w:rPr>
        <w:t>Other related issues alive this session:</w:t>
      </w:r>
    </w:p>
    <w:p w:rsidR="00B46690" w:rsidRDefault="00B46690" w:rsidP="008F4675">
      <w:pPr>
        <w:rPr>
          <w:b/>
          <w:bCs/>
          <w:sz w:val="32"/>
          <w:szCs w:val="32"/>
        </w:rPr>
      </w:pPr>
    </w:p>
    <w:p w:rsidR="00B46690" w:rsidRPr="00A27CAF" w:rsidRDefault="00B46690" w:rsidP="00333CDE">
      <w:pPr>
        <w:autoSpaceDE w:val="0"/>
        <w:autoSpaceDN w:val="0"/>
        <w:adjustRightInd w:val="0"/>
      </w:pPr>
      <w:r w:rsidRPr="006E0FDE">
        <w:rPr>
          <w:b/>
          <w:bCs/>
        </w:rPr>
        <w:t>Public Records Request Reform:</w:t>
      </w:r>
      <w:r>
        <w:rPr>
          <w:b/>
          <w:bCs/>
        </w:rPr>
        <w:t xml:space="preserve"> </w:t>
      </w:r>
      <w:hyperlink r:id="rId17" w:history="1">
        <w:r w:rsidRPr="00CE7F62">
          <w:rPr>
            <w:rStyle w:val="Hyperlink"/>
          </w:rPr>
          <w:t>SB 5685</w:t>
        </w:r>
      </w:hyperlink>
      <w:r>
        <w:t xml:space="preserve"> and </w:t>
      </w:r>
      <w:hyperlink r:id="rId18" w:history="1">
        <w:r w:rsidRPr="00CE7F62">
          <w:rPr>
            <w:rStyle w:val="Hyperlink"/>
          </w:rPr>
          <w:t>HB 1899</w:t>
        </w:r>
      </w:hyperlink>
      <w:r>
        <w:t>, changing penalty amounts for public records violations.  HB 1899 has passed both the House and Senate and needs only a concurrence vote before it heads to the Governor’s desk for final signature.</w:t>
      </w:r>
    </w:p>
    <w:p w:rsidR="00B46690" w:rsidRDefault="00B46690" w:rsidP="00203651">
      <w:pPr>
        <w:rPr>
          <w:b/>
          <w:bCs/>
        </w:rPr>
      </w:pPr>
    </w:p>
    <w:p w:rsidR="00B46690" w:rsidRDefault="00B46690" w:rsidP="00203651">
      <w:r w:rsidRPr="008F4675">
        <w:rPr>
          <w:b/>
          <w:bCs/>
        </w:rPr>
        <w:t>Volunteer License Plates:</w:t>
      </w:r>
      <w:r>
        <w:t xml:space="preserve"> </w:t>
      </w:r>
      <w:hyperlink r:id="rId19" w:history="1">
        <w:r w:rsidRPr="001C30A7">
          <w:rPr>
            <w:rStyle w:val="Hyperlink"/>
          </w:rPr>
          <w:t>HB 1136</w:t>
        </w:r>
      </w:hyperlink>
      <w:r>
        <w:t>, One amendment was added that provides the WSFFA with funding for their FF memorial fund.  The House concurred in the Senate’s amendments, and the bill is on its way to becoming law.</w:t>
      </w:r>
    </w:p>
    <w:p w:rsidR="00B46690" w:rsidRDefault="00B46690" w:rsidP="00203651"/>
    <w:p w:rsidR="00B46690" w:rsidRDefault="00B46690" w:rsidP="00203651">
      <w:r>
        <w:rPr>
          <w:b/>
          <w:bCs/>
          <w:color w:val="000000"/>
        </w:rPr>
        <w:t xml:space="preserve">WABO Mutual Aid: </w:t>
      </w:r>
      <w:hyperlink r:id="rId20" w:history="1">
        <w:r w:rsidRPr="001A2F7A">
          <w:rPr>
            <w:rStyle w:val="Hyperlink"/>
          </w:rPr>
          <w:t>HB 1406</w:t>
        </w:r>
      </w:hyperlink>
      <w:r w:rsidRPr="00BF0DD9">
        <w:t xml:space="preserve"> </w:t>
      </w:r>
      <w:r>
        <w:t>(</w:t>
      </w:r>
      <w:hyperlink r:id="rId21" w:history="1">
        <w:r w:rsidRPr="001A2F7A">
          <w:rPr>
            <w:rStyle w:val="Hyperlink"/>
          </w:rPr>
          <w:t>5221</w:t>
        </w:r>
      </w:hyperlink>
      <w:r>
        <w:t>) This bill passed and is on its way to the Governor’s office for final signature.</w:t>
      </w:r>
    </w:p>
    <w:p w:rsidR="00B46690" w:rsidRDefault="00B46690" w:rsidP="00203651"/>
    <w:p w:rsidR="00B46690" w:rsidRDefault="00B46690" w:rsidP="008F4675">
      <w:pPr>
        <w:rPr>
          <w:color w:val="000000"/>
        </w:rPr>
      </w:pPr>
      <w:r w:rsidRPr="009A4B34">
        <w:rPr>
          <w:rFonts w:ascii="TimesNewRoman" w:hAnsi="TimesNewRoman" w:cs="TimesNewRoman"/>
          <w:b/>
          <w:bCs/>
          <w:color w:val="000000"/>
        </w:rPr>
        <w:t>Intrastate Mutual Aid:</w:t>
      </w:r>
      <w:r>
        <w:rPr>
          <w:rFonts w:ascii="TimesNewRoman" w:hAnsi="TimesNewRoman" w:cs="TimesNewRoman"/>
          <w:color w:val="000000"/>
        </w:rPr>
        <w:t xml:space="preserve"> </w:t>
      </w:r>
      <w:hyperlink r:id="rId22" w:history="1">
        <w:r w:rsidRPr="001A2F7A">
          <w:rPr>
            <w:rStyle w:val="Hyperlink"/>
          </w:rPr>
          <w:t>HB 1585</w:t>
        </w:r>
      </w:hyperlink>
      <w:r w:rsidRPr="009A4B34">
        <w:rPr>
          <w:color w:val="000000"/>
        </w:rPr>
        <w:t xml:space="preserve"> (</w:t>
      </w:r>
      <w:hyperlink r:id="rId23" w:history="1">
        <w:r w:rsidRPr="001A2F7A">
          <w:rPr>
            <w:rStyle w:val="Hyperlink"/>
          </w:rPr>
          <w:t>5420</w:t>
        </w:r>
      </w:hyperlink>
      <w:r w:rsidRPr="009A4B34">
        <w:rPr>
          <w:color w:val="000000"/>
        </w:rPr>
        <w:t xml:space="preserve">) </w:t>
      </w:r>
      <w:r>
        <w:t>This bill passed and is on its way to the Governor’s office for final signature.</w:t>
      </w:r>
    </w:p>
    <w:p w:rsidR="00B46690" w:rsidRDefault="00B46690" w:rsidP="008F4675">
      <w:pPr>
        <w:rPr>
          <w:color w:val="000000"/>
        </w:rPr>
      </w:pPr>
    </w:p>
    <w:p w:rsidR="00B46690" w:rsidRDefault="00B46690" w:rsidP="008F4675">
      <w:r w:rsidRPr="00540534">
        <w:rPr>
          <w:b/>
          <w:bCs/>
        </w:rPr>
        <w:t>Am</w:t>
      </w:r>
      <w:r w:rsidRPr="00AB78D8">
        <w:rPr>
          <w:b/>
          <w:bCs/>
        </w:rPr>
        <w:t>bulance Utility:</w:t>
      </w:r>
      <w:r>
        <w:t xml:space="preserve"> </w:t>
      </w:r>
      <w:hyperlink r:id="rId24" w:history="1">
        <w:r w:rsidRPr="002E2BCF">
          <w:rPr>
            <w:rStyle w:val="Hyperlink"/>
          </w:rPr>
          <w:t>HB 1596</w:t>
        </w:r>
      </w:hyperlink>
      <w:r>
        <w:t xml:space="preserve"> (</w:t>
      </w:r>
      <w:hyperlink r:id="rId25" w:history="1">
        <w:r w:rsidRPr="002E2BCF">
          <w:rPr>
            <w:rStyle w:val="Hyperlink"/>
          </w:rPr>
          <w:t>5493</w:t>
        </w:r>
      </w:hyperlink>
      <w:r>
        <w:t>) This bill passed and is on its way to the Governor’s office for final signature.</w:t>
      </w:r>
    </w:p>
    <w:p w:rsidR="00B46690" w:rsidRDefault="00B46690" w:rsidP="008F4675"/>
    <w:p w:rsidR="00B46690" w:rsidRDefault="00B46690" w:rsidP="00EF7D2F">
      <w:pPr>
        <w:autoSpaceDE w:val="0"/>
        <w:autoSpaceDN w:val="0"/>
        <w:adjustRightInd w:val="0"/>
        <w:jc w:val="both"/>
        <w:rPr>
          <w:color w:val="000000"/>
        </w:rPr>
      </w:pPr>
      <w:r w:rsidRPr="00A27CAF">
        <w:rPr>
          <w:b/>
          <w:bCs/>
          <w:color w:val="000000"/>
        </w:rPr>
        <w:t>Child care facilities located in publicly-owned buildings:</w:t>
      </w:r>
      <w:r>
        <w:rPr>
          <w:color w:val="000000"/>
        </w:rPr>
        <w:t xml:space="preserve"> </w:t>
      </w:r>
      <w:hyperlink r:id="rId26" w:history="1">
        <w:r w:rsidRPr="002E2BCF">
          <w:rPr>
            <w:rStyle w:val="Hyperlink"/>
          </w:rPr>
          <w:t>HB 1776</w:t>
        </w:r>
      </w:hyperlink>
      <w:r>
        <w:rPr>
          <w:color w:val="000000"/>
        </w:rPr>
        <w:t xml:space="preserve"> </w:t>
      </w:r>
      <w:r>
        <w:t>This bill passed and is on its way to the Governor’s office for final signature.</w:t>
      </w:r>
    </w:p>
    <w:p w:rsidR="00B46690" w:rsidRDefault="00B46690" w:rsidP="00EF7D2F">
      <w:pPr>
        <w:autoSpaceDE w:val="0"/>
        <w:autoSpaceDN w:val="0"/>
        <w:adjustRightInd w:val="0"/>
        <w:jc w:val="both"/>
        <w:rPr>
          <w:color w:val="000000"/>
        </w:rPr>
      </w:pPr>
    </w:p>
    <w:p w:rsidR="00B46690" w:rsidRDefault="00B46690" w:rsidP="00EF7D2F">
      <w:pPr>
        <w:autoSpaceDE w:val="0"/>
        <w:autoSpaceDN w:val="0"/>
        <w:adjustRightInd w:val="0"/>
        <w:jc w:val="both"/>
        <w:rPr>
          <w:color w:val="000000"/>
        </w:rPr>
      </w:pPr>
    </w:p>
    <w:p w:rsidR="00B46690" w:rsidRDefault="00B46690" w:rsidP="00EF7D2F">
      <w:pPr>
        <w:autoSpaceDE w:val="0"/>
        <w:autoSpaceDN w:val="0"/>
        <w:adjustRightInd w:val="0"/>
        <w:jc w:val="both"/>
        <w:rPr>
          <w:color w:val="000000"/>
        </w:rPr>
      </w:pPr>
    </w:p>
    <w:p w:rsidR="00B46690" w:rsidRDefault="00B46690" w:rsidP="00EF7D2F">
      <w:pPr>
        <w:autoSpaceDE w:val="0"/>
        <w:autoSpaceDN w:val="0"/>
        <w:adjustRightInd w:val="0"/>
        <w:jc w:val="both"/>
        <w:rPr>
          <w:color w:val="000000"/>
        </w:rPr>
      </w:pPr>
    </w:p>
    <w:p w:rsidR="00B46690" w:rsidRDefault="00B46690" w:rsidP="00EF7D2F">
      <w:pPr>
        <w:autoSpaceDE w:val="0"/>
        <w:autoSpaceDN w:val="0"/>
        <w:adjustRightInd w:val="0"/>
        <w:jc w:val="both"/>
        <w:rPr>
          <w:b/>
          <w:bCs/>
          <w:sz w:val="32"/>
          <w:szCs w:val="32"/>
        </w:rPr>
      </w:pPr>
      <w:r w:rsidRPr="00665BDD">
        <w:rPr>
          <w:b/>
          <w:bCs/>
        </w:rPr>
        <w:t>HB 1478 provides local governments with more time to meet certain statutory requirements</w:t>
      </w:r>
      <w:r>
        <w:t>, including a three-year delayed implementation of biofuel standards for vehicles.  This bill passed the Senate with a favorable amendment.  We are working on a concurrence vote by the House to send this to the Governor’s office for final signature.</w:t>
      </w:r>
    </w:p>
    <w:p w:rsidR="00B46690" w:rsidRDefault="00B46690" w:rsidP="008F4675">
      <w:pPr>
        <w:rPr>
          <w:b/>
          <w:bCs/>
          <w:sz w:val="32"/>
          <w:szCs w:val="32"/>
        </w:rPr>
      </w:pPr>
    </w:p>
    <w:p w:rsidR="00B46690" w:rsidRPr="00B411C3" w:rsidRDefault="00B46690" w:rsidP="008F4675">
      <w:pPr>
        <w:rPr>
          <w:b/>
          <w:bCs/>
          <w:sz w:val="32"/>
          <w:szCs w:val="32"/>
        </w:rPr>
      </w:pPr>
      <w:r w:rsidRPr="00B411C3">
        <w:rPr>
          <w:b/>
          <w:bCs/>
          <w:sz w:val="32"/>
          <w:szCs w:val="32"/>
        </w:rPr>
        <w:t>Other related issues</w:t>
      </w:r>
      <w:r>
        <w:rPr>
          <w:b/>
          <w:bCs/>
          <w:sz w:val="32"/>
          <w:szCs w:val="32"/>
        </w:rPr>
        <w:t xml:space="preserve"> that are dead this session</w:t>
      </w:r>
      <w:r w:rsidRPr="00B411C3">
        <w:rPr>
          <w:b/>
          <w:bCs/>
          <w:sz w:val="32"/>
          <w:szCs w:val="32"/>
        </w:rPr>
        <w:t>:</w:t>
      </w:r>
    </w:p>
    <w:p w:rsidR="00B46690" w:rsidRDefault="00B46690" w:rsidP="008F4675"/>
    <w:p w:rsidR="00B46690" w:rsidRDefault="00B46690" w:rsidP="00040325">
      <w:pPr>
        <w:tabs>
          <w:tab w:val="num" w:pos="180"/>
          <w:tab w:val="left" w:pos="360"/>
        </w:tabs>
        <w:autoSpaceDE w:val="0"/>
        <w:autoSpaceDN w:val="0"/>
        <w:adjustRightInd w:val="0"/>
        <w:ind w:left="180" w:hanging="180"/>
        <w:rPr>
          <w:b/>
          <w:bCs/>
        </w:rPr>
      </w:pPr>
      <w:r w:rsidRPr="00427CED">
        <w:rPr>
          <w:b/>
          <w:bCs/>
        </w:rPr>
        <w:t>Black Powder:</w:t>
      </w:r>
      <w:r w:rsidRPr="00B411C3">
        <w:t xml:space="preserve"> </w:t>
      </w:r>
      <w:hyperlink r:id="rId27" w:history="1">
        <w:r w:rsidRPr="001C30A7">
          <w:rPr>
            <w:rStyle w:val="Hyperlink"/>
          </w:rPr>
          <w:t>HB 1066</w:t>
        </w:r>
      </w:hyperlink>
      <w:r w:rsidRPr="00B411C3">
        <w:t xml:space="preserve"> </w:t>
      </w:r>
    </w:p>
    <w:p w:rsidR="00B46690" w:rsidRDefault="00B46690" w:rsidP="008F4675">
      <w:pPr>
        <w:tabs>
          <w:tab w:val="num" w:pos="180"/>
        </w:tabs>
        <w:autoSpaceDE w:val="0"/>
        <w:autoSpaceDN w:val="0"/>
        <w:adjustRightInd w:val="0"/>
        <w:rPr>
          <w:rFonts w:ascii="Arial" w:hAnsi="Arial" w:cs="Arial"/>
          <w:sz w:val="20"/>
          <w:szCs w:val="20"/>
        </w:rPr>
      </w:pPr>
    </w:p>
    <w:p w:rsidR="00B46690" w:rsidRPr="00E750C3" w:rsidRDefault="00B46690" w:rsidP="00203651">
      <w:pPr>
        <w:autoSpaceDE w:val="0"/>
        <w:autoSpaceDN w:val="0"/>
        <w:adjustRightInd w:val="0"/>
        <w:rPr>
          <w:color w:val="000000"/>
        </w:rPr>
      </w:pPr>
      <w:r w:rsidRPr="008F4675">
        <w:rPr>
          <w:b/>
          <w:bCs/>
        </w:rPr>
        <w:t>Fire Sprinkler Bill:</w:t>
      </w:r>
      <w:r w:rsidRPr="00B411C3">
        <w:t xml:space="preserve"> </w:t>
      </w:r>
      <w:hyperlink r:id="rId28" w:history="1">
        <w:r w:rsidRPr="001C30A7">
          <w:rPr>
            <w:rStyle w:val="Hyperlink"/>
          </w:rPr>
          <w:t>HB 1155</w:t>
        </w:r>
      </w:hyperlink>
      <w:r w:rsidRPr="00B411C3">
        <w:t xml:space="preserve"> </w:t>
      </w:r>
    </w:p>
    <w:p w:rsidR="00B46690" w:rsidRDefault="00B46690" w:rsidP="00E750C3">
      <w:pPr>
        <w:autoSpaceDE w:val="0"/>
        <w:autoSpaceDN w:val="0"/>
        <w:adjustRightInd w:val="0"/>
        <w:rPr>
          <w:b/>
          <w:bCs/>
          <w:color w:val="000000"/>
        </w:rPr>
      </w:pPr>
    </w:p>
    <w:p w:rsidR="00B46690" w:rsidRDefault="00B46690" w:rsidP="008F4675">
      <w:pPr>
        <w:tabs>
          <w:tab w:val="num" w:pos="180"/>
        </w:tabs>
        <w:rPr>
          <w:b/>
          <w:bCs/>
        </w:rPr>
      </w:pPr>
      <w:r w:rsidRPr="00905726">
        <w:rPr>
          <w:b/>
          <w:bCs/>
          <w:color w:val="000000"/>
        </w:rPr>
        <w:t xml:space="preserve">Death Benefit: </w:t>
      </w:r>
      <w:hyperlink r:id="rId29" w:history="1">
        <w:r w:rsidRPr="001C30A7">
          <w:rPr>
            <w:rStyle w:val="Hyperlink"/>
          </w:rPr>
          <w:t>SB 5160</w:t>
        </w:r>
      </w:hyperlink>
      <w:r>
        <w:rPr>
          <w:color w:val="000000"/>
        </w:rPr>
        <w:t xml:space="preserve"> (</w:t>
      </w:r>
      <w:hyperlink r:id="rId30" w:history="1">
        <w:r w:rsidRPr="001C30A7">
          <w:rPr>
            <w:rStyle w:val="Hyperlink"/>
          </w:rPr>
          <w:t>1450</w:t>
        </w:r>
      </w:hyperlink>
    </w:p>
    <w:p w:rsidR="00B46690" w:rsidRDefault="00B46690" w:rsidP="008F4675">
      <w:pPr>
        <w:tabs>
          <w:tab w:val="num" w:pos="180"/>
        </w:tabs>
        <w:rPr>
          <w:b/>
          <w:bCs/>
        </w:rPr>
      </w:pPr>
    </w:p>
    <w:p w:rsidR="00B46690" w:rsidRDefault="00B46690" w:rsidP="00203651">
      <w:pPr>
        <w:tabs>
          <w:tab w:val="left" w:pos="1620"/>
        </w:tabs>
      </w:pPr>
      <w:r w:rsidRPr="006E0FDE">
        <w:rPr>
          <w:b/>
          <w:bCs/>
        </w:rPr>
        <w:t>Public Records Request Reform:</w:t>
      </w:r>
      <w:r>
        <w:t xml:space="preserve"> </w:t>
      </w:r>
      <w:hyperlink r:id="rId31" w:history="1">
        <w:r w:rsidRPr="001C30A7">
          <w:rPr>
            <w:rStyle w:val="Hyperlink"/>
          </w:rPr>
          <w:t>HB 1034</w:t>
        </w:r>
      </w:hyperlink>
      <w:r>
        <w:t xml:space="preserve"> (</w:t>
      </w:r>
      <w:hyperlink r:id="rId32" w:history="1">
        <w:r w:rsidRPr="001C30A7">
          <w:rPr>
            <w:rStyle w:val="Hyperlink"/>
          </w:rPr>
          <w:t>SB 5025</w:t>
        </w:r>
      </w:hyperlink>
      <w:r>
        <w:t xml:space="preserve">), </w:t>
      </w:r>
      <w:hyperlink r:id="rId33" w:history="1">
        <w:r w:rsidRPr="001C30A7">
          <w:rPr>
            <w:rStyle w:val="Hyperlink"/>
          </w:rPr>
          <w:t>HB 1299</w:t>
        </w:r>
      </w:hyperlink>
      <w:r>
        <w:t xml:space="preserve"> (</w:t>
      </w:r>
      <w:hyperlink r:id="rId34" w:history="1">
        <w:r w:rsidRPr="001C30A7">
          <w:rPr>
            <w:rStyle w:val="Hyperlink"/>
          </w:rPr>
          <w:t>SB 5089</w:t>
        </w:r>
      </w:hyperlink>
      <w:r>
        <w:t xml:space="preserve">), </w:t>
      </w:r>
      <w:hyperlink r:id="rId35" w:history="1">
        <w:r w:rsidRPr="001C30A7">
          <w:rPr>
            <w:rStyle w:val="Hyperlink"/>
          </w:rPr>
          <w:t>HB 1300</w:t>
        </w:r>
      </w:hyperlink>
      <w:r>
        <w:t xml:space="preserve"> (</w:t>
      </w:r>
      <w:hyperlink r:id="rId36" w:history="1">
        <w:r w:rsidRPr="001C30A7">
          <w:rPr>
            <w:rStyle w:val="Hyperlink"/>
          </w:rPr>
          <w:t>SB 5088</w:t>
        </w:r>
      </w:hyperlink>
      <w:r>
        <w:t xml:space="preserve">), and </w:t>
      </w:r>
      <w:hyperlink r:id="rId37" w:history="1">
        <w:r w:rsidRPr="001C30A7">
          <w:rPr>
            <w:rStyle w:val="Hyperlink"/>
          </w:rPr>
          <w:t>HB 1044</w:t>
        </w:r>
      </w:hyperlink>
      <w:r>
        <w:t xml:space="preserve"> (</w:t>
      </w:r>
      <w:hyperlink r:id="rId38" w:history="1">
        <w:r w:rsidRPr="001C30A7">
          <w:rPr>
            <w:rStyle w:val="Hyperlink"/>
          </w:rPr>
          <w:t>5049</w:t>
        </w:r>
      </w:hyperlink>
      <w:r>
        <w:t>).</w:t>
      </w:r>
    </w:p>
    <w:p w:rsidR="00B46690" w:rsidRDefault="00B46690" w:rsidP="008F4675">
      <w:pPr>
        <w:tabs>
          <w:tab w:val="num" w:pos="180"/>
        </w:tabs>
        <w:rPr>
          <w:b/>
          <w:bCs/>
        </w:rPr>
      </w:pPr>
    </w:p>
    <w:p w:rsidR="00B46690" w:rsidRDefault="00B46690" w:rsidP="008F4675">
      <w:pPr>
        <w:tabs>
          <w:tab w:val="num" w:pos="180"/>
        </w:tabs>
      </w:pPr>
      <w:r w:rsidRPr="008F4675">
        <w:rPr>
          <w:b/>
          <w:bCs/>
        </w:rPr>
        <w:t>Ballot Title Changes:</w:t>
      </w:r>
      <w:r>
        <w:t xml:space="preserve"> </w:t>
      </w:r>
      <w:hyperlink r:id="rId39" w:history="1">
        <w:r w:rsidRPr="001C30A7">
          <w:rPr>
            <w:rStyle w:val="Hyperlink"/>
          </w:rPr>
          <w:t>HB 1158</w:t>
        </w:r>
      </w:hyperlink>
      <w:r>
        <w:t xml:space="preserve"> </w:t>
      </w:r>
    </w:p>
    <w:p w:rsidR="00B46690" w:rsidRPr="00EB1A3F" w:rsidRDefault="00B46690" w:rsidP="00203651">
      <w:pPr>
        <w:autoSpaceDE w:val="0"/>
        <w:autoSpaceDN w:val="0"/>
        <w:adjustRightInd w:val="0"/>
      </w:pPr>
    </w:p>
    <w:p w:rsidR="00B46690" w:rsidRDefault="00B46690" w:rsidP="00203651">
      <w:pPr>
        <w:rPr>
          <w:b/>
          <w:bCs/>
        </w:rPr>
      </w:pPr>
      <w:r w:rsidRPr="008F4675">
        <w:rPr>
          <w:b/>
          <w:bCs/>
        </w:rPr>
        <w:t>Fire Districts Annexations:</w:t>
      </w:r>
      <w:r w:rsidRPr="00427CED">
        <w:t xml:space="preserve"> </w:t>
      </w:r>
      <w:hyperlink r:id="rId40" w:history="1">
        <w:r w:rsidRPr="001C30A7">
          <w:rPr>
            <w:rStyle w:val="Hyperlink"/>
          </w:rPr>
          <w:t>SB 5143</w:t>
        </w:r>
      </w:hyperlink>
      <w:r>
        <w:t xml:space="preserve"> (</w:t>
      </w:r>
      <w:hyperlink r:id="rId41" w:history="1">
        <w:r w:rsidRPr="001C30A7">
          <w:rPr>
            <w:rStyle w:val="Hyperlink"/>
          </w:rPr>
          <w:t>1799</w:t>
        </w:r>
      </w:hyperlink>
      <w:r>
        <w:t xml:space="preserve">) </w:t>
      </w:r>
      <w:hyperlink r:id="rId42" w:history="1">
        <w:r w:rsidRPr="001C30A7">
          <w:rPr>
            <w:rStyle w:val="Hyperlink"/>
          </w:rPr>
          <w:t>HB 1627</w:t>
        </w:r>
      </w:hyperlink>
      <w:r>
        <w:t xml:space="preserve"> (</w:t>
      </w:r>
      <w:hyperlink r:id="rId43" w:history="1">
        <w:r w:rsidRPr="001C30A7">
          <w:rPr>
            <w:rStyle w:val="Hyperlink"/>
          </w:rPr>
          <w:t>5491</w:t>
        </w:r>
      </w:hyperlink>
      <w:r>
        <w:t>)</w:t>
      </w:r>
    </w:p>
    <w:p w:rsidR="00B46690" w:rsidRPr="00AC0353" w:rsidRDefault="00B46690" w:rsidP="00203651">
      <w:pPr>
        <w:tabs>
          <w:tab w:val="num" w:pos="180"/>
        </w:tabs>
      </w:pPr>
    </w:p>
    <w:p w:rsidR="00B46690" w:rsidRDefault="00B46690" w:rsidP="00203651">
      <w:pPr>
        <w:tabs>
          <w:tab w:val="num" w:pos="180"/>
        </w:tabs>
        <w:rPr>
          <w:b/>
          <w:bCs/>
        </w:rPr>
      </w:pPr>
      <w:r w:rsidRPr="008F4675">
        <w:rPr>
          <w:b/>
          <w:bCs/>
        </w:rPr>
        <w:t>Public Safety Authorities:</w:t>
      </w:r>
      <w:r w:rsidRPr="00427CED">
        <w:t xml:space="preserve"> </w:t>
      </w:r>
      <w:hyperlink r:id="rId44" w:history="1">
        <w:r w:rsidRPr="001A2F7A">
          <w:rPr>
            <w:rStyle w:val="Hyperlink"/>
          </w:rPr>
          <w:t>HB 1230</w:t>
        </w:r>
      </w:hyperlink>
      <w:r w:rsidRPr="00427CED">
        <w:t xml:space="preserve"> </w:t>
      </w:r>
      <w:r>
        <w:t>(</w:t>
      </w:r>
      <w:hyperlink r:id="rId45" w:history="1">
        <w:r w:rsidRPr="001A2F7A">
          <w:rPr>
            <w:rStyle w:val="Hyperlink"/>
          </w:rPr>
          <w:t>5155</w:t>
        </w:r>
      </w:hyperlink>
      <w:r>
        <w:t>)</w:t>
      </w:r>
      <w:r w:rsidRPr="00427CED">
        <w:t xml:space="preserve"> </w:t>
      </w:r>
    </w:p>
    <w:p w:rsidR="00B46690" w:rsidRDefault="00B46690" w:rsidP="00540534">
      <w:pPr>
        <w:tabs>
          <w:tab w:val="num" w:pos="180"/>
        </w:tabs>
        <w:ind w:left="180"/>
      </w:pPr>
    </w:p>
    <w:p w:rsidR="00B46690" w:rsidRDefault="00B46690" w:rsidP="00203651">
      <w:pPr>
        <w:autoSpaceDE w:val="0"/>
        <w:autoSpaceDN w:val="0"/>
        <w:adjustRightInd w:val="0"/>
      </w:pPr>
      <w:r w:rsidRPr="008F4675">
        <w:rPr>
          <w:b/>
          <w:bCs/>
        </w:rPr>
        <w:t>Presumptive coverage:</w:t>
      </w:r>
      <w:r>
        <w:t xml:space="preserve"> </w:t>
      </w:r>
      <w:hyperlink r:id="rId46" w:history="1">
        <w:r w:rsidRPr="001A2F7A">
          <w:rPr>
            <w:rStyle w:val="Hyperlink"/>
          </w:rPr>
          <w:t>SB 5354</w:t>
        </w:r>
      </w:hyperlink>
      <w:r>
        <w:t xml:space="preserve"> (</w:t>
      </w:r>
      <w:hyperlink r:id="rId47" w:history="1">
        <w:r w:rsidRPr="001A2F7A">
          <w:rPr>
            <w:rStyle w:val="Hyperlink"/>
          </w:rPr>
          <w:t>1445</w:t>
        </w:r>
      </w:hyperlink>
      <w:r>
        <w:t xml:space="preserve">) </w:t>
      </w:r>
      <w:hyperlink r:id="rId48" w:history="1">
        <w:r w:rsidRPr="001A2F7A">
          <w:rPr>
            <w:rStyle w:val="Hyperlink"/>
          </w:rPr>
          <w:t>HB 1444</w:t>
        </w:r>
      </w:hyperlink>
      <w:r>
        <w:t xml:space="preserve"> (</w:t>
      </w:r>
      <w:hyperlink r:id="rId49" w:history="1">
        <w:r w:rsidRPr="001A2F7A">
          <w:rPr>
            <w:rStyle w:val="Hyperlink"/>
          </w:rPr>
          <w:t>5353</w:t>
        </w:r>
      </w:hyperlink>
      <w:r>
        <w:t xml:space="preserve">) </w:t>
      </w:r>
    </w:p>
    <w:p w:rsidR="00B46690" w:rsidRDefault="00B46690" w:rsidP="00203651">
      <w:pPr>
        <w:autoSpaceDE w:val="0"/>
        <w:autoSpaceDN w:val="0"/>
        <w:adjustRightInd w:val="0"/>
      </w:pPr>
    </w:p>
    <w:p w:rsidR="00B46690" w:rsidRDefault="00B46690" w:rsidP="00203651">
      <w:pPr>
        <w:autoSpaceDE w:val="0"/>
        <w:autoSpaceDN w:val="0"/>
        <w:adjustRightInd w:val="0"/>
        <w:rPr>
          <w:rFonts w:ascii="TimesNewRoman" w:hAnsi="TimesNewRoman" w:cs="TimesNewRoman"/>
          <w:color w:val="000000"/>
        </w:rPr>
      </w:pPr>
      <w:r w:rsidRPr="00640D7C">
        <w:rPr>
          <w:b/>
          <w:bCs/>
          <w:color w:val="000000"/>
        </w:rPr>
        <w:t>Volunteer Pension:</w:t>
      </w:r>
      <w:r w:rsidRPr="00640D7C">
        <w:rPr>
          <w:color w:val="000000"/>
        </w:rPr>
        <w:t xml:space="preserve"> </w:t>
      </w:r>
      <w:hyperlink r:id="rId50" w:history="1">
        <w:r w:rsidRPr="001A2F7A">
          <w:rPr>
            <w:rStyle w:val="Hyperlink"/>
          </w:rPr>
          <w:t>SB 5365</w:t>
        </w:r>
      </w:hyperlink>
      <w:r w:rsidRPr="00640D7C">
        <w:rPr>
          <w:color w:val="000000"/>
        </w:rPr>
        <w:t xml:space="preserve"> </w:t>
      </w:r>
    </w:p>
    <w:p w:rsidR="00B46690" w:rsidRDefault="00B46690" w:rsidP="00203651">
      <w:pPr>
        <w:autoSpaceDE w:val="0"/>
        <w:autoSpaceDN w:val="0"/>
        <w:adjustRightInd w:val="0"/>
        <w:rPr>
          <w:rFonts w:ascii="TimesNewRoman" w:hAnsi="TimesNewRoman" w:cs="TimesNewRoman"/>
          <w:color w:val="000000"/>
        </w:rPr>
      </w:pPr>
    </w:p>
    <w:p w:rsidR="00B46690" w:rsidRDefault="00B46690" w:rsidP="00EF7D2F">
      <w:pPr>
        <w:autoSpaceDE w:val="0"/>
        <w:autoSpaceDN w:val="0"/>
        <w:adjustRightInd w:val="0"/>
        <w:rPr>
          <w:rFonts w:ascii="TimesNewRoman" w:hAnsi="TimesNewRoman" w:cs="TimesNewRoman"/>
          <w:color w:val="000000"/>
        </w:rPr>
      </w:pPr>
      <w:r w:rsidRPr="00563618">
        <w:rPr>
          <w:rFonts w:ascii="TimesNewRoman" w:hAnsi="TimesNewRoman" w:cs="TimesNewRoman"/>
          <w:b/>
          <w:bCs/>
          <w:color w:val="000000"/>
        </w:rPr>
        <w:t xml:space="preserve">Alternative Fuel requirements: </w:t>
      </w:r>
      <w:hyperlink r:id="rId51" w:history="1">
        <w:r w:rsidRPr="002E2BCF">
          <w:rPr>
            <w:rStyle w:val="Hyperlink"/>
            <w:rFonts w:ascii="TimesNewRoman" w:hAnsi="TimesNewRoman" w:cs="TimesNewRoman"/>
          </w:rPr>
          <w:t>HB 1141</w:t>
        </w:r>
      </w:hyperlink>
      <w:r>
        <w:rPr>
          <w:rFonts w:ascii="TimesNewRoman" w:hAnsi="TimesNewRoman" w:cs="TimesNewRoman"/>
          <w:color w:val="000000"/>
        </w:rPr>
        <w:t xml:space="preserve"> </w:t>
      </w:r>
    </w:p>
    <w:p w:rsidR="00B46690" w:rsidRDefault="00B46690" w:rsidP="00EF7D2F">
      <w:pPr>
        <w:autoSpaceDE w:val="0"/>
        <w:autoSpaceDN w:val="0"/>
        <w:adjustRightInd w:val="0"/>
        <w:rPr>
          <w:rFonts w:ascii="TimesNewRoman" w:hAnsi="TimesNewRoman" w:cs="TimesNewRoman"/>
          <w:color w:val="000000"/>
        </w:rPr>
      </w:pPr>
    </w:p>
    <w:p w:rsidR="00B46690" w:rsidRDefault="00B46690" w:rsidP="00EF7D2F">
      <w:pPr>
        <w:autoSpaceDE w:val="0"/>
        <w:autoSpaceDN w:val="0"/>
        <w:adjustRightInd w:val="0"/>
      </w:pPr>
      <w:r w:rsidRPr="00A27CAF">
        <w:rPr>
          <w:b/>
          <w:bCs/>
        </w:rPr>
        <w:t xml:space="preserve">Providing flexibility for school districts: </w:t>
      </w:r>
      <w:hyperlink r:id="rId52" w:history="1">
        <w:r w:rsidRPr="002E2BCF">
          <w:rPr>
            <w:rStyle w:val="Hyperlink"/>
          </w:rPr>
          <w:t>HB 1025</w:t>
        </w:r>
      </w:hyperlink>
    </w:p>
    <w:p w:rsidR="00B46690" w:rsidRDefault="00B46690" w:rsidP="00EF7D2F">
      <w:pPr>
        <w:autoSpaceDE w:val="0"/>
        <w:autoSpaceDN w:val="0"/>
        <w:adjustRightInd w:val="0"/>
      </w:pPr>
    </w:p>
    <w:p w:rsidR="00B46690" w:rsidRDefault="00B46690" w:rsidP="00EF7D2F">
      <w:pPr>
        <w:autoSpaceDE w:val="0"/>
        <w:autoSpaceDN w:val="0"/>
        <w:adjustRightInd w:val="0"/>
      </w:pPr>
      <w:r>
        <w:rPr>
          <w:b/>
          <w:bCs/>
        </w:rPr>
        <w:t>Modifying hospital and emergency service personnel reporting requirements to law enforcement</w:t>
      </w:r>
      <w:r>
        <w:t xml:space="preserve">:  </w:t>
      </w:r>
      <w:hyperlink r:id="rId53" w:history="1">
        <w:r w:rsidRPr="00CE7F62">
          <w:rPr>
            <w:rStyle w:val="Hyperlink"/>
          </w:rPr>
          <w:t>SB 5671</w:t>
        </w:r>
      </w:hyperlink>
    </w:p>
    <w:p w:rsidR="00B46690" w:rsidRDefault="00B46690" w:rsidP="00EF7D2F">
      <w:pPr>
        <w:autoSpaceDE w:val="0"/>
        <w:autoSpaceDN w:val="0"/>
        <w:adjustRightInd w:val="0"/>
      </w:pPr>
    </w:p>
    <w:p w:rsidR="00B46690" w:rsidRDefault="00B46690" w:rsidP="00EF7D2F">
      <w:pPr>
        <w:autoSpaceDE w:val="0"/>
        <w:autoSpaceDN w:val="0"/>
        <w:adjustRightInd w:val="0"/>
        <w:rPr>
          <w:rFonts w:ascii="TimesNewRoman" w:hAnsi="TimesNewRoman" w:cs="TimesNewRoman"/>
          <w:color w:val="000000"/>
        </w:rPr>
      </w:pPr>
      <w:r w:rsidRPr="00665BDD">
        <w:rPr>
          <w:b/>
          <w:bCs/>
        </w:rPr>
        <w:t xml:space="preserve">HB 1702 obligates counties, cities, and towns to adopt deferral systems </w:t>
      </w:r>
      <w:r>
        <w:t>for the  collection of impact fees</w:t>
      </w:r>
      <w:r w:rsidDel="00EF7D2F">
        <w:rPr>
          <w:rFonts w:ascii="TimesNewRoman" w:hAnsi="TimesNewRoman" w:cs="TimesNewRoman"/>
          <w:color w:val="000000"/>
        </w:rPr>
        <w:t xml:space="preserve"> </w:t>
      </w:r>
    </w:p>
    <w:p w:rsidR="00B46690" w:rsidRDefault="00B46690" w:rsidP="00EF7D2F">
      <w:pPr>
        <w:autoSpaceDE w:val="0"/>
        <w:autoSpaceDN w:val="0"/>
        <w:adjustRightInd w:val="0"/>
        <w:rPr>
          <w:rFonts w:ascii="TimesNewRoman" w:hAnsi="TimesNewRoman" w:cs="TimesNewRoman"/>
          <w:color w:val="000000"/>
        </w:rPr>
      </w:pPr>
    </w:p>
    <w:p w:rsidR="00B46690" w:rsidRPr="00EF7D2F" w:rsidRDefault="00B46690" w:rsidP="00EF7D2F">
      <w:pPr>
        <w:autoSpaceDE w:val="0"/>
        <w:autoSpaceDN w:val="0"/>
        <w:adjustRightInd w:val="0"/>
      </w:pPr>
      <w:r w:rsidRPr="00665BDD">
        <w:rPr>
          <w:b/>
          <w:bCs/>
        </w:rPr>
        <w:t>SB 5638</w:t>
      </w:r>
      <w:r>
        <w:t xml:space="preserve"> – concerning the exemption of flood control zone districts that are coextensive with a county from certain limitations upon regular property tax levies.</w:t>
      </w:r>
    </w:p>
    <w:p w:rsidR="00B46690" w:rsidRDefault="00B46690" w:rsidP="00EF7D2F">
      <w:pPr>
        <w:autoSpaceDE w:val="0"/>
        <w:autoSpaceDN w:val="0"/>
        <w:adjustRightInd w:val="0"/>
        <w:rPr>
          <w:b/>
          <w:bCs/>
        </w:rPr>
      </w:pPr>
    </w:p>
    <w:p w:rsidR="00B46690" w:rsidRPr="00EF7D2F" w:rsidRDefault="00B46690" w:rsidP="007B69CB">
      <w:pPr>
        <w:autoSpaceDE w:val="0"/>
        <w:autoSpaceDN w:val="0"/>
        <w:adjustRightInd w:val="0"/>
        <w:rPr>
          <w:color w:val="000000"/>
          <w:sz w:val="40"/>
          <w:szCs w:val="40"/>
        </w:rPr>
      </w:pPr>
      <w:r w:rsidRPr="00EF7D2F">
        <w:rPr>
          <w:rFonts w:ascii="TimesNewRoman" w:hAnsi="TimesNewRoman" w:cs="TimesNewRoman"/>
          <w:b/>
          <w:bCs/>
          <w:color w:val="000000"/>
          <w:sz w:val="40"/>
          <w:szCs w:val="40"/>
        </w:rPr>
        <w:t>Budget Issues:</w:t>
      </w:r>
      <w:r w:rsidRPr="00EF7D2F">
        <w:rPr>
          <w:rFonts w:ascii="TimesNewRoman" w:hAnsi="TimesNewRoman" w:cs="TimesNewRoman"/>
          <w:color w:val="000000"/>
          <w:sz w:val="40"/>
          <w:szCs w:val="40"/>
        </w:rPr>
        <w:t xml:space="preserve"> </w:t>
      </w:r>
    </w:p>
    <w:p w:rsidR="00B46690" w:rsidRDefault="00B46690" w:rsidP="00EF7D2F">
      <w:pPr>
        <w:autoSpaceDE w:val="0"/>
        <w:autoSpaceDN w:val="0"/>
        <w:adjustRightInd w:val="0"/>
        <w:rPr>
          <w:color w:val="000000"/>
        </w:rPr>
      </w:pPr>
    </w:p>
    <w:p w:rsidR="00B46690" w:rsidRDefault="00B46690" w:rsidP="00EF7D2F">
      <w:pPr>
        <w:autoSpaceDE w:val="0"/>
        <w:autoSpaceDN w:val="0"/>
        <w:adjustRightInd w:val="0"/>
        <w:rPr>
          <w:rFonts w:ascii="TimesNewRoman" w:hAnsi="TimesNewRoman" w:cs="TimesNewRoman"/>
          <w:color w:val="000000"/>
        </w:rPr>
      </w:pPr>
      <w:r>
        <w:rPr>
          <w:rFonts w:ascii="TimesNewRoman" w:hAnsi="TimesNewRoman" w:cs="TimesNewRoman"/>
          <w:color w:val="000000"/>
        </w:rPr>
        <w:t>E-911 is fully funded in the current budget proposals.</w:t>
      </w:r>
    </w:p>
    <w:p w:rsidR="00B46690" w:rsidRDefault="00B46690" w:rsidP="00EF7D2F">
      <w:pPr>
        <w:autoSpaceDE w:val="0"/>
        <w:autoSpaceDN w:val="0"/>
        <w:adjustRightInd w:val="0"/>
        <w:rPr>
          <w:rFonts w:ascii="TimesNewRoman" w:hAnsi="TimesNewRoman" w:cs="TimesNewRoman"/>
          <w:color w:val="000000"/>
        </w:rPr>
      </w:pPr>
    </w:p>
    <w:p w:rsidR="00B46690" w:rsidRDefault="00B46690" w:rsidP="00EF7D2F">
      <w:pPr>
        <w:autoSpaceDE w:val="0"/>
        <w:autoSpaceDN w:val="0"/>
        <w:adjustRightInd w:val="0"/>
        <w:rPr>
          <w:rFonts w:ascii="TimesNewRoman" w:hAnsi="TimesNewRoman" w:cs="TimesNewRoman"/>
          <w:color w:val="000000"/>
        </w:rPr>
      </w:pPr>
      <w:r>
        <w:rPr>
          <w:rFonts w:ascii="TimesNewRoman" w:hAnsi="TimesNewRoman" w:cs="TimesNewRoman"/>
          <w:color w:val="000000"/>
        </w:rPr>
        <w:t xml:space="preserve">LEOFF consolidation, we are studying this issue and will develop a position early next week.  HB 2097 was introduced this past week, and has yet to be scheduled for public hearing.  This will likely be part of end-game budget negotiations. </w:t>
      </w:r>
    </w:p>
    <w:p w:rsidR="00B46690" w:rsidRDefault="00B46690" w:rsidP="00EF7D2F">
      <w:pPr>
        <w:autoSpaceDE w:val="0"/>
        <w:autoSpaceDN w:val="0"/>
        <w:adjustRightInd w:val="0"/>
        <w:rPr>
          <w:rFonts w:ascii="TimesNewRoman" w:hAnsi="TimesNewRoman" w:cs="TimesNewRoman"/>
          <w:color w:val="000000"/>
        </w:rPr>
      </w:pPr>
    </w:p>
    <w:p w:rsidR="00B46690" w:rsidRPr="00A27CAF" w:rsidRDefault="00B46690" w:rsidP="007B69CB">
      <w:pPr>
        <w:autoSpaceDE w:val="0"/>
        <w:autoSpaceDN w:val="0"/>
        <w:adjustRightInd w:val="0"/>
      </w:pPr>
      <w:r>
        <w:rPr>
          <w:rFonts w:ascii="TimesNewRoman" w:hAnsi="TimesNewRoman" w:cs="TimesNewRoman"/>
          <w:color w:val="000000"/>
        </w:rPr>
        <w:t>Sweep of LEOFF funds, we testified against this regressive move.  HB 2068 and 2071 received public hearing on 4/14 in the House Ways &amp; Means Committee.  We are working with the State Council and other LEOFF 2 members in opposition to these bills.</w:t>
      </w:r>
    </w:p>
    <w:sectPr w:rsidR="00B46690" w:rsidRPr="00A27CAF" w:rsidSect="006958E9">
      <w:footerReference w:type="default" r:id="rId54"/>
      <w:pgSz w:w="12240" w:h="15840"/>
      <w:pgMar w:top="0" w:right="1080" w:bottom="360" w:left="12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690" w:rsidRDefault="00B46690">
      <w:r>
        <w:separator/>
      </w:r>
    </w:p>
  </w:endnote>
  <w:endnote w:type="continuationSeparator" w:id="0">
    <w:p w:rsidR="00B46690" w:rsidRDefault="00B466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690" w:rsidRDefault="00B46690" w:rsidP="006E0FD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46690" w:rsidRDefault="00B46690" w:rsidP="006E0FD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690" w:rsidRDefault="00B46690">
      <w:r>
        <w:separator/>
      </w:r>
    </w:p>
  </w:footnote>
  <w:footnote w:type="continuationSeparator" w:id="0">
    <w:p w:rsidR="00B46690" w:rsidRDefault="00B466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109"/>
    <w:multiLevelType w:val="hybridMultilevel"/>
    <w:tmpl w:val="255CC1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2954111"/>
    <w:multiLevelType w:val="hybridMultilevel"/>
    <w:tmpl w:val="FAD4330A"/>
    <w:lvl w:ilvl="0" w:tplc="04090001">
      <w:start w:val="1"/>
      <w:numFmt w:val="bullet"/>
      <w:lvlText w:val=""/>
      <w:lvlJc w:val="left"/>
      <w:pPr>
        <w:tabs>
          <w:tab w:val="num" w:pos="2520"/>
        </w:tabs>
        <w:ind w:left="2520" w:hanging="360"/>
      </w:pPr>
      <w:rPr>
        <w:rFonts w:ascii="Symbol" w:hAnsi="Symbol" w:cs="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cs="Wingdings" w:hint="default"/>
      </w:rPr>
    </w:lvl>
    <w:lvl w:ilvl="3" w:tplc="04090001">
      <w:start w:val="1"/>
      <w:numFmt w:val="bullet"/>
      <w:lvlText w:val=""/>
      <w:lvlJc w:val="left"/>
      <w:pPr>
        <w:tabs>
          <w:tab w:val="num" w:pos="4680"/>
        </w:tabs>
        <w:ind w:left="4680" w:hanging="360"/>
      </w:pPr>
      <w:rPr>
        <w:rFonts w:ascii="Symbol" w:hAnsi="Symbol" w:cs="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cs="Wingdings" w:hint="default"/>
      </w:rPr>
    </w:lvl>
    <w:lvl w:ilvl="6" w:tplc="04090001">
      <w:start w:val="1"/>
      <w:numFmt w:val="bullet"/>
      <w:lvlText w:val=""/>
      <w:lvlJc w:val="left"/>
      <w:pPr>
        <w:tabs>
          <w:tab w:val="num" w:pos="6840"/>
        </w:tabs>
        <w:ind w:left="6840" w:hanging="360"/>
      </w:pPr>
      <w:rPr>
        <w:rFonts w:ascii="Symbol" w:hAnsi="Symbol" w:cs="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cs="Wingdings" w:hint="default"/>
      </w:rPr>
    </w:lvl>
  </w:abstractNum>
  <w:abstractNum w:abstractNumId="2">
    <w:nsid w:val="09E254BC"/>
    <w:multiLevelType w:val="hybridMultilevel"/>
    <w:tmpl w:val="0BB8D1A4"/>
    <w:lvl w:ilvl="0" w:tplc="04090001">
      <w:start w:val="1"/>
      <w:numFmt w:val="bullet"/>
      <w:lvlText w:val=""/>
      <w:lvlJc w:val="left"/>
      <w:pPr>
        <w:tabs>
          <w:tab w:val="num" w:pos="2520"/>
        </w:tabs>
        <w:ind w:left="2520" w:hanging="360"/>
      </w:pPr>
      <w:rPr>
        <w:rFonts w:ascii="Symbol" w:hAnsi="Symbol" w:cs="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cs="Wingdings" w:hint="default"/>
      </w:rPr>
    </w:lvl>
    <w:lvl w:ilvl="3" w:tplc="04090001">
      <w:start w:val="1"/>
      <w:numFmt w:val="bullet"/>
      <w:lvlText w:val=""/>
      <w:lvlJc w:val="left"/>
      <w:pPr>
        <w:tabs>
          <w:tab w:val="num" w:pos="4680"/>
        </w:tabs>
        <w:ind w:left="4680" w:hanging="360"/>
      </w:pPr>
      <w:rPr>
        <w:rFonts w:ascii="Symbol" w:hAnsi="Symbol" w:cs="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cs="Wingdings" w:hint="default"/>
      </w:rPr>
    </w:lvl>
    <w:lvl w:ilvl="6" w:tplc="04090001">
      <w:start w:val="1"/>
      <w:numFmt w:val="bullet"/>
      <w:lvlText w:val=""/>
      <w:lvlJc w:val="left"/>
      <w:pPr>
        <w:tabs>
          <w:tab w:val="num" w:pos="6840"/>
        </w:tabs>
        <w:ind w:left="6840" w:hanging="360"/>
      </w:pPr>
      <w:rPr>
        <w:rFonts w:ascii="Symbol" w:hAnsi="Symbol" w:cs="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cs="Wingdings" w:hint="default"/>
      </w:rPr>
    </w:lvl>
  </w:abstractNum>
  <w:abstractNum w:abstractNumId="3">
    <w:nsid w:val="0A8678EF"/>
    <w:multiLevelType w:val="multilevel"/>
    <w:tmpl w:val="6088CF0C"/>
    <w:lvl w:ilvl="0">
      <w:numFmt w:val="bullet"/>
      <w:lvlText w:val="-"/>
      <w:lvlJc w:val="left"/>
      <w:pPr>
        <w:tabs>
          <w:tab w:val="num" w:pos="360"/>
        </w:tabs>
        <w:ind w:left="360" w:hanging="360"/>
      </w:pPr>
      <w:rPr>
        <w:rFonts w:ascii="Times New Roman" w:eastAsia="Times New Roman" w:hAnsi="Times New Roman" w:hint="default"/>
        <w:b/>
        <w:bCs/>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
    <w:nsid w:val="0ED075F1"/>
    <w:multiLevelType w:val="hybridMultilevel"/>
    <w:tmpl w:val="377615BE"/>
    <w:lvl w:ilvl="0" w:tplc="04090001">
      <w:start w:val="1"/>
      <w:numFmt w:val="bullet"/>
      <w:lvlText w:val=""/>
      <w:lvlJc w:val="left"/>
      <w:pPr>
        <w:tabs>
          <w:tab w:val="num" w:pos="2880"/>
        </w:tabs>
        <w:ind w:left="2880" w:hanging="360"/>
      </w:pPr>
      <w:rPr>
        <w:rFonts w:ascii="Symbol" w:hAnsi="Symbol" w:cs="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cs="Wingdings" w:hint="default"/>
      </w:rPr>
    </w:lvl>
    <w:lvl w:ilvl="3" w:tplc="04090001">
      <w:start w:val="1"/>
      <w:numFmt w:val="bullet"/>
      <w:lvlText w:val=""/>
      <w:lvlJc w:val="left"/>
      <w:pPr>
        <w:tabs>
          <w:tab w:val="num" w:pos="5040"/>
        </w:tabs>
        <w:ind w:left="5040" w:hanging="360"/>
      </w:pPr>
      <w:rPr>
        <w:rFonts w:ascii="Symbol" w:hAnsi="Symbol" w:cs="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cs="Wingdings" w:hint="default"/>
      </w:rPr>
    </w:lvl>
    <w:lvl w:ilvl="6" w:tplc="04090001">
      <w:start w:val="1"/>
      <w:numFmt w:val="bullet"/>
      <w:lvlText w:val=""/>
      <w:lvlJc w:val="left"/>
      <w:pPr>
        <w:tabs>
          <w:tab w:val="num" w:pos="7200"/>
        </w:tabs>
        <w:ind w:left="7200" w:hanging="360"/>
      </w:pPr>
      <w:rPr>
        <w:rFonts w:ascii="Symbol" w:hAnsi="Symbol" w:cs="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cs="Wingdings" w:hint="default"/>
      </w:rPr>
    </w:lvl>
  </w:abstractNum>
  <w:abstractNum w:abstractNumId="5">
    <w:nsid w:val="16FB4C02"/>
    <w:multiLevelType w:val="hybridMultilevel"/>
    <w:tmpl w:val="3AAC22E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1D672334"/>
    <w:multiLevelType w:val="hybridMultilevel"/>
    <w:tmpl w:val="968019DA"/>
    <w:lvl w:ilvl="0" w:tplc="813C417E">
      <w:numFmt w:val="bullet"/>
      <w:lvlText w:val="-"/>
      <w:lvlJc w:val="left"/>
      <w:pPr>
        <w:tabs>
          <w:tab w:val="num" w:pos="360"/>
        </w:tabs>
        <w:ind w:left="360" w:hanging="360"/>
      </w:pPr>
      <w:rPr>
        <w:rFonts w:ascii="Times New Roman" w:eastAsia="Times New Roman" w:hAnsi="Times New Roman"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2D158E9"/>
    <w:multiLevelType w:val="hybridMultilevel"/>
    <w:tmpl w:val="67AE0B2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28FB6F46"/>
    <w:multiLevelType w:val="hybridMultilevel"/>
    <w:tmpl w:val="4E02FF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2EED08AC"/>
    <w:multiLevelType w:val="hybridMultilevel"/>
    <w:tmpl w:val="D450BAB4"/>
    <w:lvl w:ilvl="0" w:tplc="813C417E">
      <w:numFmt w:val="bullet"/>
      <w:lvlText w:val="-"/>
      <w:lvlJc w:val="left"/>
      <w:pPr>
        <w:tabs>
          <w:tab w:val="num" w:pos="360"/>
        </w:tabs>
        <w:ind w:left="360" w:hanging="360"/>
      </w:pPr>
      <w:rPr>
        <w:rFonts w:ascii="Times New Roman" w:eastAsia="Times New Roman" w:hAnsi="Times New Roman" w:hint="default"/>
        <w:b/>
        <w:bCs/>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0">
    <w:nsid w:val="39BC2C2D"/>
    <w:multiLevelType w:val="hybridMultilevel"/>
    <w:tmpl w:val="E36C4F96"/>
    <w:lvl w:ilvl="0" w:tplc="813C417E">
      <w:numFmt w:val="bullet"/>
      <w:lvlText w:val="-"/>
      <w:lvlJc w:val="left"/>
      <w:pPr>
        <w:tabs>
          <w:tab w:val="num" w:pos="360"/>
        </w:tabs>
        <w:ind w:left="360" w:hanging="360"/>
      </w:pPr>
      <w:rPr>
        <w:rFonts w:ascii="Times New Roman" w:eastAsia="Times New Roman" w:hAnsi="Times New Roman"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3AD00590"/>
    <w:multiLevelType w:val="hybridMultilevel"/>
    <w:tmpl w:val="4C8620AC"/>
    <w:lvl w:ilvl="0" w:tplc="813C417E">
      <w:numFmt w:val="bullet"/>
      <w:lvlText w:val="-"/>
      <w:lvlJc w:val="left"/>
      <w:pPr>
        <w:tabs>
          <w:tab w:val="num" w:pos="360"/>
        </w:tabs>
        <w:ind w:left="360" w:hanging="360"/>
      </w:pPr>
      <w:rPr>
        <w:rFonts w:ascii="Times New Roman" w:eastAsia="Times New Roman" w:hAnsi="Times New Roman"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41CA2544"/>
    <w:multiLevelType w:val="hybridMultilevel"/>
    <w:tmpl w:val="B894997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43763943"/>
    <w:multiLevelType w:val="hybridMultilevel"/>
    <w:tmpl w:val="0146235C"/>
    <w:lvl w:ilvl="0" w:tplc="FD763DDA">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nsid w:val="47652E90"/>
    <w:multiLevelType w:val="hybridMultilevel"/>
    <w:tmpl w:val="27623298"/>
    <w:lvl w:ilvl="0" w:tplc="04090001">
      <w:start w:val="1"/>
      <w:numFmt w:val="bullet"/>
      <w:lvlText w:val=""/>
      <w:lvlJc w:val="left"/>
      <w:pPr>
        <w:tabs>
          <w:tab w:val="num" w:pos="720"/>
        </w:tabs>
        <w:ind w:left="720" w:hanging="360"/>
      </w:pPr>
      <w:rPr>
        <w:rFonts w:ascii="Symbol" w:hAnsi="Symbol" w:cs="Symbol" w:hint="default"/>
        <w:b/>
        <w:bCs/>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nsid w:val="486515D4"/>
    <w:multiLevelType w:val="multilevel"/>
    <w:tmpl w:val="FAD4330A"/>
    <w:lvl w:ilvl="0">
      <w:start w:val="1"/>
      <w:numFmt w:val="bullet"/>
      <w:lvlText w:val=""/>
      <w:lvlJc w:val="left"/>
      <w:pPr>
        <w:tabs>
          <w:tab w:val="num" w:pos="2520"/>
        </w:tabs>
        <w:ind w:left="2520" w:hanging="360"/>
      </w:pPr>
      <w:rPr>
        <w:rFonts w:ascii="Symbol" w:hAnsi="Symbol" w:cs="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cs="Wingdings" w:hint="default"/>
      </w:rPr>
    </w:lvl>
    <w:lvl w:ilvl="3">
      <w:start w:val="1"/>
      <w:numFmt w:val="bullet"/>
      <w:lvlText w:val=""/>
      <w:lvlJc w:val="left"/>
      <w:pPr>
        <w:tabs>
          <w:tab w:val="num" w:pos="4680"/>
        </w:tabs>
        <w:ind w:left="4680" w:hanging="360"/>
      </w:pPr>
      <w:rPr>
        <w:rFonts w:ascii="Symbol" w:hAnsi="Symbol" w:cs="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cs="Wingdings" w:hint="default"/>
      </w:rPr>
    </w:lvl>
    <w:lvl w:ilvl="6">
      <w:start w:val="1"/>
      <w:numFmt w:val="bullet"/>
      <w:lvlText w:val=""/>
      <w:lvlJc w:val="left"/>
      <w:pPr>
        <w:tabs>
          <w:tab w:val="num" w:pos="6840"/>
        </w:tabs>
        <w:ind w:left="6840" w:hanging="360"/>
      </w:pPr>
      <w:rPr>
        <w:rFonts w:ascii="Symbol" w:hAnsi="Symbol" w:cs="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cs="Wingdings" w:hint="default"/>
      </w:rPr>
    </w:lvl>
  </w:abstractNum>
  <w:abstractNum w:abstractNumId="16">
    <w:nsid w:val="49FC0FA2"/>
    <w:multiLevelType w:val="hybridMultilevel"/>
    <w:tmpl w:val="D0D89E80"/>
    <w:lvl w:ilvl="0" w:tplc="813C417E">
      <w:numFmt w:val="bullet"/>
      <w:lvlText w:val="-"/>
      <w:lvlJc w:val="left"/>
      <w:pPr>
        <w:tabs>
          <w:tab w:val="num" w:pos="360"/>
        </w:tabs>
        <w:ind w:left="360" w:hanging="360"/>
      </w:pPr>
      <w:rPr>
        <w:rFonts w:ascii="Times New Roman" w:eastAsia="Times New Roman" w:hAnsi="Times New Roman"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505F1B2A"/>
    <w:multiLevelType w:val="hybridMultilevel"/>
    <w:tmpl w:val="E330289A"/>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18">
    <w:nsid w:val="545E5948"/>
    <w:multiLevelType w:val="hybridMultilevel"/>
    <w:tmpl w:val="6088CF0C"/>
    <w:lvl w:ilvl="0" w:tplc="6E3A134A">
      <w:numFmt w:val="bullet"/>
      <w:lvlText w:val="-"/>
      <w:lvlJc w:val="left"/>
      <w:pPr>
        <w:tabs>
          <w:tab w:val="num" w:pos="360"/>
        </w:tabs>
        <w:ind w:left="360" w:hanging="360"/>
      </w:pPr>
      <w:rPr>
        <w:rFonts w:ascii="Times New Roman" w:eastAsia="Times New Roman" w:hAnsi="Times New Roman" w:hint="default"/>
        <w:b/>
        <w:bCs/>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nsid w:val="6BB005E3"/>
    <w:multiLevelType w:val="hybridMultilevel"/>
    <w:tmpl w:val="39C8FF7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75045F62"/>
    <w:multiLevelType w:val="multilevel"/>
    <w:tmpl w:val="0BB8D1A4"/>
    <w:lvl w:ilvl="0">
      <w:start w:val="1"/>
      <w:numFmt w:val="bullet"/>
      <w:lvlText w:val=""/>
      <w:lvlJc w:val="left"/>
      <w:pPr>
        <w:tabs>
          <w:tab w:val="num" w:pos="2520"/>
        </w:tabs>
        <w:ind w:left="2520" w:hanging="360"/>
      </w:pPr>
      <w:rPr>
        <w:rFonts w:ascii="Symbol" w:hAnsi="Symbol" w:cs="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cs="Wingdings" w:hint="default"/>
      </w:rPr>
    </w:lvl>
    <w:lvl w:ilvl="3">
      <w:start w:val="1"/>
      <w:numFmt w:val="bullet"/>
      <w:lvlText w:val=""/>
      <w:lvlJc w:val="left"/>
      <w:pPr>
        <w:tabs>
          <w:tab w:val="num" w:pos="4680"/>
        </w:tabs>
        <w:ind w:left="4680" w:hanging="360"/>
      </w:pPr>
      <w:rPr>
        <w:rFonts w:ascii="Symbol" w:hAnsi="Symbol" w:cs="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cs="Wingdings" w:hint="default"/>
      </w:rPr>
    </w:lvl>
    <w:lvl w:ilvl="6">
      <w:start w:val="1"/>
      <w:numFmt w:val="bullet"/>
      <w:lvlText w:val=""/>
      <w:lvlJc w:val="left"/>
      <w:pPr>
        <w:tabs>
          <w:tab w:val="num" w:pos="6840"/>
        </w:tabs>
        <w:ind w:left="6840" w:hanging="360"/>
      </w:pPr>
      <w:rPr>
        <w:rFonts w:ascii="Symbol" w:hAnsi="Symbol" w:cs="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cs="Wingdings" w:hint="default"/>
      </w:rPr>
    </w:lvl>
  </w:abstractNum>
  <w:abstractNum w:abstractNumId="21">
    <w:nsid w:val="7CE651DB"/>
    <w:multiLevelType w:val="multilevel"/>
    <w:tmpl w:val="D0D89E80"/>
    <w:lvl w:ilvl="0">
      <w:numFmt w:val="bullet"/>
      <w:lvlText w:val="-"/>
      <w:lvlJc w:val="left"/>
      <w:pPr>
        <w:tabs>
          <w:tab w:val="num" w:pos="360"/>
        </w:tabs>
        <w:ind w:left="360" w:hanging="360"/>
      </w:pPr>
      <w:rPr>
        <w:rFonts w:ascii="Times New Roman" w:eastAsia="Times New Roman" w:hAnsi="Times New Roman" w:hint="default"/>
        <w:b/>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7E0B2EF7"/>
    <w:multiLevelType w:val="hybridMultilevel"/>
    <w:tmpl w:val="BFF6CE4A"/>
    <w:lvl w:ilvl="0" w:tplc="04090001">
      <w:start w:val="1"/>
      <w:numFmt w:val="bullet"/>
      <w:lvlText w:val=""/>
      <w:lvlJc w:val="left"/>
      <w:pPr>
        <w:tabs>
          <w:tab w:val="num" w:pos="720"/>
        </w:tabs>
        <w:ind w:left="720" w:hanging="360"/>
      </w:pPr>
      <w:rPr>
        <w:rFonts w:ascii="Symbol" w:hAnsi="Symbol" w:cs="Symbol"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3"/>
  </w:num>
  <w:num w:numId="2">
    <w:abstractNumId w:val="0"/>
  </w:num>
  <w:num w:numId="3">
    <w:abstractNumId w:val="8"/>
  </w:num>
  <w:num w:numId="4">
    <w:abstractNumId w:val="19"/>
  </w:num>
  <w:num w:numId="5">
    <w:abstractNumId w:val="7"/>
  </w:num>
  <w:num w:numId="6">
    <w:abstractNumId w:val="5"/>
  </w:num>
  <w:num w:numId="7">
    <w:abstractNumId w:val="17"/>
  </w:num>
  <w:num w:numId="8">
    <w:abstractNumId w:val="1"/>
  </w:num>
  <w:num w:numId="9">
    <w:abstractNumId w:val="15"/>
  </w:num>
  <w:num w:numId="10">
    <w:abstractNumId w:val="2"/>
  </w:num>
  <w:num w:numId="11">
    <w:abstractNumId w:val="20"/>
  </w:num>
  <w:num w:numId="12">
    <w:abstractNumId w:val="4"/>
  </w:num>
  <w:num w:numId="13">
    <w:abstractNumId w:val="12"/>
  </w:num>
  <w:num w:numId="14">
    <w:abstractNumId w:val="9"/>
  </w:num>
  <w:num w:numId="15">
    <w:abstractNumId w:val="10"/>
  </w:num>
  <w:num w:numId="16">
    <w:abstractNumId w:val="11"/>
  </w:num>
  <w:num w:numId="17">
    <w:abstractNumId w:val="6"/>
  </w:num>
  <w:num w:numId="18">
    <w:abstractNumId w:val="16"/>
  </w:num>
  <w:num w:numId="19">
    <w:abstractNumId w:val="21"/>
  </w:num>
  <w:num w:numId="20">
    <w:abstractNumId w:val="22"/>
  </w:num>
  <w:num w:numId="21">
    <w:abstractNumId w:val="18"/>
  </w:num>
  <w:num w:numId="22">
    <w:abstractNumId w:val="3"/>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5C16"/>
    <w:rsid w:val="000156D7"/>
    <w:rsid w:val="00040325"/>
    <w:rsid w:val="00043181"/>
    <w:rsid w:val="000D5D85"/>
    <w:rsid w:val="00111EA4"/>
    <w:rsid w:val="0016708B"/>
    <w:rsid w:val="001676B4"/>
    <w:rsid w:val="001678AD"/>
    <w:rsid w:val="00181FD4"/>
    <w:rsid w:val="00187F64"/>
    <w:rsid w:val="0019782A"/>
    <w:rsid w:val="001A2F7A"/>
    <w:rsid w:val="001C30A7"/>
    <w:rsid w:val="001E1966"/>
    <w:rsid w:val="00203651"/>
    <w:rsid w:val="002159CF"/>
    <w:rsid w:val="00241A08"/>
    <w:rsid w:val="0025115D"/>
    <w:rsid w:val="00281B11"/>
    <w:rsid w:val="00285591"/>
    <w:rsid w:val="002B52AE"/>
    <w:rsid w:val="002C460B"/>
    <w:rsid w:val="002E2B94"/>
    <w:rsid w:val="002E2BCF"/>
    <w:rsid w:val="00333CDE"/>
    <w:rsid w:val="00340356"/>
    <w:rsid w:val="00342988"/>
    <w:rsid w:val="0035214F"/>
    <w:rsid w:val="0039390B"/>
    <w:rsid w:val="003B5009"/>
    <w:rsid w:val="003F07D7"/>
    <w:rsid w:val="00427CED"/>
    <w:rsid w:val="00433870"/>
    <w:rsid w:val="00440134"/>
    <w:rsid w:val="00461D31"/>
    <w:rsid w:val="004655D8"/>
    <w:rsid w:val="0048023E"/>
    <w:rsid w:val="0049609E"/>
    <w:rsid w:val="004A38BA"/>
    <w:rsid w:val="004B0AFE"/>
    <w:rsid w:val="004F4972"/>
    <w:rsid w:val="0050733B"/>
    <w:rsid w:val="00531D91"/>
    <w:rsid w:val="00540534"/>
    <w:rsid w:val="00563618"/>
    <w:rsid w:val="005A05DB"/>
    <w:rsid w:val="00603363"/>
    <w:rsid w:val="006068E3"/>
    <w:rsid w:val="006274F4"/>
    <w:rsid w:val="00640D7C"/>
    <w:rsid w:val="00665BDD"/>
    <w:rsid w:val="00677986"/>
    <w:rsid w:val="00681C45"/>
    <w:rsid w:val="006958E9"/>
    <w:rsid w:val="006E0FDE"/>
    <w:rsid w:val="007322BA"/>
    <w:rsid w:val="0076446C"/>
    <w:rsid w:val="007663DB"/>
    <w:rsid w:val="00783FD8"/>
    <w:rsid w:val="00793754"/>
    <w:rsid w:val="007B69CB"/>
    <w:rsid w:val="007B7222"/>
    <w:rsid w:val="007C0B09"/>
    <w:rsid w:val="007C3007"/>
    <w:rsid w:val="007D1AC4"/>
    <w:rsid w:val="007E5559"/>
    <w:rsid w:val="008B2E9F"/>
    <w:rsid w:val="008B55C2"/>
    <w:rsid w:val="008E403B"/>
    <w:rsid w:val="008F4675"/>
    <w:rsid w:val="00902989"/>
    <w:rsid w:val="00905726"/>
    <w:rsid w:val="00915C16"/>
    <w:rsid w:val="00962DA1"/>
    <w:rsid w:val="009859C3"/>
    <w:rsid w:val="009A2601"/>
    <w:rsid w:val="009A4B34"/>
    <w:rsid w:val="009B3BAA"/>
    <w:rsid w:val="009B728B"/>
    <w:rsid w:val="009E210A"/>
    <w:rsid w:val="009E622D"/>
    <w:rsid w:val="00A16722"/>
    <w:rsid w:val="00A27CAF"/>
    <w:rsid w:val="00A34643"/>
    <w:rsid w:val="00A647A8"/>
    <w:rsid w:val="00AA65EB"/>
    <w:rsid w:val="00AB78D8"/>
    <w:rsid w:val="00AC0353"/>
    <w:rsid w:val="00B05E88"/>
    <w:rsid w:val="00B362B6"/>
    <w:rsid w:val="00B411C3"/>
    <w:rsid w:val="00B41315"/>
    <w:rsid w:val="00B46690"/>
    <w:rsid w:val="00B81B1F"/>
    <w:rsid w:val="00BB0A82"/>
    <w:rsid w:val="00BC2C47"/>
    <w:rsid w:val="00BC3B4A"/>
    <w:rsid w:val="00BE51E1"/>
    <w:rsid w:val="00BF0DD9"/>
    <w:rsid w:val="00C14936"/>
    <w:rsid w:val="00C65F69"/>
    <w:rsid w:val="00C85C8D"/>
    <w:rsid w:val="00CE7F62"/>
    <w:rsid w:val="00CF4EA7"/>
    <w:rsid w:val="00D24BF1"/>
    <w:rsid w:val="00D272DF"/>
    <w:rsid w:val="00D32C46"/>
    <w:rsid w:val="00D50554"/>
    <w:rsid w:val="00D575D0"/>
    <w:rsid w:val="00DE405C"/>
    <w:rsid w:val="00E0112A"/>
    <w:rsid w:val="00E120DA"/>
    <w:rsid w:val="00E123AE"/>
    <w:rsid w:val="00E370E2"/>
    <w:rsid w:val="00E74ACF"/>
    <w:rsid w:val="00E750C3"/>
    <w:rsid w:val="00E93EC7"/>
    <w:rsid w:val="00EB1A3F"/>
    <w:rsid w:val="00EC5FA0"/>
    <w:rsid w:val="00ED67D4"/>
    <w:rsid w:val="00EF0C51"/>
    <w:rsid w:val="00EF7D2F"/>
    <w:rsid w:val="00F559B9"/>
    <w:rsid w:val="00F701FE"/>
    <w:rsid w:val="00FA3AE9"/>
    <w:rsid w:val="00FF01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2BA"/>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0FDE"/>
    <w:pPr>
      <w:tabs>
        <w:tab w:val="center" w:pos="4320"/>
        <w:tab w:val="right" w:pos="8640"/>
      </w:tabs>
    </w:pPr>
  </w:style>
  <w:style w:type="character" w:customStyle="1" w:styleId="FooterChar">
    <w:name w:val="Footer Char"/>
    <w:basedOn w:val="DefaultParagraphFont"/>
    <w:link w:val="Footer"/>
    <w:uiPriority w:val="99"/>
    <w:semiHidden/>
    <w:rsid w:val="002E2B94"/>
    <w:rPr>
      <w:sz w:val="24"/>
      <w:szCs w:val="24"/>
    </w:rPr>
  </w:style>
  <w:style w:type="character" w:styleId="PageNumber">
    <w:name w:val="page number"/>
    <w:basedOn w:val="DefaultParagraphFont"/>
    <w:uiPriority w:val="99"/>
    <w:rsid w:val="006E0FDE"/>
  </w:style>
  <w:style w:type="character" w:styleId="Hyperlink">
    <w:name w:val="Hyperlink"/>
    <w:basedOn w:val="DefaultParagraphFont"/>
    <w:uiPriority w:val="99"/>
    <w:rsid w:val="006068E3"/>
    <w:rPr>
      <w:color w:val="0000FF"/>
      <w:u w:val="single"/>
    </w:rPr>
  </w:style>
  <w:style w:type="character" w:styleId="FollowedHyperlink">
    <w:name w:val="FollowedHyperlink"/>
    <w:basedOn w:val="DefaultParagraphFont"/>
    <w:uiPriority w:val="99"/>
    <w:semiHidden/>
    <w:rsid w:val="007E5559"/>
    <w:rPr>
      <w:color w:val="800080"/>
      <w:u w:val="single"/>
    </w:rPr>
  </w:style>
  <w:style w:type="character" w:customStyle="1" w:styleId="puptext1">
    <w:name w:val="puptext1"/>
    <w:basedOn w:val="DefaultParagraphFont"/>
    <w:uiPriority w:val="99"/>
    <w:rsid w:val="00FF0177"/>
  </w:style>
  <w:style w:type="paragraph" w:styleId="BalloonText">
    <w:name w:val="Balloon Text"/>
    <w:basedOn w:val="Normal"/>
    <w:link w:val="BalloonTextChar"/>
    <w:uiPriority w:val="99"/>
    <w:semiHidden/>
    <w:rsid w:val="00531D91"/>
    <w:rPr>
      <w:rFonts w:ascii="Tahoma" w:hAnsi="Tahoma" w:cs="Tahoma"/>
      <w:sz w:val="16"/>
      <w:szCs w:val="16"/>
    </w:rPr>
  </w:style>
  <w:style w:type="character" w:customStyle="1" w:styleId="BalloonTextChar">
    <w:name w:val="Balloon Text Char"/>
    <w:basedOn w:val="DefaultParagraphFont"/>
    <w:link w:val="BalloonText"/>
    <w:uiPriority w:val="99"/>
    <w:semiHidden/>
    <w:rsid w:val="00440134"/>
    <w:rPr>
      <w:sz w:val="2"/>
      <w:szCs w:val="2"/>
    </w:rPr>
  </w:style>
  <w:style w:type="character" w:customStyle="1" w:styleId="apple-style-span">
    <w:name w:val="apple-style-span"/>
    <w:basedOn w:val="DefaultParagraphFont"/>
    <w:uiPriority w:val="99"/>
    <w:rsid w:val="00531D91"/>
  </w:style>
</w:styles>
</file>

<file path=word/webSettings.xml><?xml version="1.0" encoding="utf-8"?>
<w:webSettings xmlns:r="http://schemas.openxmlformats.org/officeDocument/2006/relationships" xmlns:w="http://schemas.openxmlformats.org/wordprocessingml/2006/main">
  <w:divs>
    <w:div w:id="501049517">
      <w:marLeft w:val="0"/>
      <w:marRight w:val="0"/>
      <w:marTop w:val="0"/>
      <w:marBottom w:val="0"/>
      <w:divBdr>
        <w:top w:val="none" w:sz="0" w:space="0" w:color="auto"/>
        <w:left w:val="none" w:sz="0" w:space="0" w:color="auto"/>
        <w:bottom w:val="none" w:sz="0" w:space="0" w:color="auto"/>
        <w:right w:val="none" w:sz="0" w:space="0" w:color="auto"/>
      </w:divBdr>
    </w:div>
    <w:div w:id="5010495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lr.leg.wa.gov/billsummary/default.aspx?bill=1731&amp;year=2011" TargetMode="External"/><Relationship Id="rId18" Type="http://schemas.openxmlformats.org/officeDocument/2006/relationships/hyperlink" Target="http://dlr.leg.wa.gov/billsummary/default.aspx?bill=1899&amp;year=2011" TargetMode="External"/><Relationship Id="rId26" Type="http://schemas.openxmlformats.org/officeDocument/2006/relationships/hyperlink" Target="http://dlr.leg.wa.gov/billsummary/default.aspx?bill=1776&amp;year=2011" TargetMode="External"/><Relationship Id="rId39" Type="http://schemas.openxmlformats.org/officeDocument/2006/relationships/hyperlink" Target="http://dlr.leg.wa.gov/billsummary/default.aspx?bill=1158&amp;year=2011" TargetMode="External"/><Relationship Id="rId21" Type="http://schemas.openxmlformats.org/officeDocument/2006/relationships/hyperlink" Target="http://dlr.leg.wa.gov/billsummary/default.aspx?bill=5221&amp;year=2011" TargetMode="External"/><Relationship Id="rId34" Type="http://schemas.openxmlformats.org/officeDocument/2006/relationships/hyperlink" Target="http://dlr.leg.wa.gov/billsummary/default.aspx?bill=5089&amp;year=2011" TargetMode="External"/><Relationship Id="rId42" Type="http://schemas.openxmlformats.org/officeDocument/2006/relationships/hyperlink" Target="http://dlr.leg.wa.gov/billsummary/default.aspx?bill=1627&amp;year=2011" TargetMode="External"/><Relationship Id="rId47" Type="http://schemas.openxmlformats.org/officeDocument/2006/relationships/hyperlink" Target="http://dlr.leg.wa.gov/billsummary/default.aspx?bill=1445&amp;year=2011" TargetMode="External"/><Relationship Id="rId50" Type="http://schemas.openxmlformats.org/officeDocument/2006/relationships/hyperlink" Target="http://dlr.leg.wa.gov/billsummary/default.aspx?bill=5365&amp;year=2011" TargetMode="External"/><Relationship Id="rId55"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dlr.leg.wa.gov/billsummary/default.aspx?bill=5373&amp;year=2011" TargetMode="External"/><Relationship Id="rId29" Type="http://schemas.openxmlformats.org/officeDocument/2006/relationships/hyperlink" Target="http://dlr.leg.wa.gov/billsummary/default.aspx?bill=5160&amp;year=2011" TargetMode="External"/><Relationship Id="rId11" Type="http://schemas.openxmlformats.org/officeDocument/2006/relationships/hyperlink" Target="http://dlr.leg.wa.gov/billsummary/default.aspx?bill=1295&amp;year=2011" TargetMode="External"/><Relationship Id="rId24" Type="http://schemas.openxmlformats.org/officeDocument/2006/relationships/hyperlink" Target="http://dlr.leg.wa.gov/billsummary/default.aspx?bill=1596&amp;year=2011" TargetMode="External"/><Relationship Id="rId32" Type="http://schemas.openxmlformats.org/officeDocument/2006/relationships/hyperlink" Target="http://dlr.leg.wa.gov/billsummary/default.aspx?bill=5025&amp;year=2011" TargetMode="External"/><Relationship Id="rId37" Type="http://schemas.openxmlformats.org/officeDocument/2006/relationships/hyperlink" Target="http://dlr.leg.wa.gov/billsummary/default.aspx?bill=1044&amp;year=2011" TargetMode="External"/><Relationship Id="rId40" Type="http://schemas.openxmlformats.org/officeDocument/2006/relationships/hyperlink" Target="http://dlr.leg.wa.gov/billsummary/default.aspx?bill=5143&amp;year=2011" TargetMode="External"/><Relationship Id="rId45" Type="http://schemas.openxmlformats.org/officeDocument/2006/relationships/hyperlink" Target="http://dlr.leg.wa.gov/billsummary/default.aspx?bill=5155&amp;year=2011" TargetMode="External"/><Relationship Id="rId53" Type="http://schemas.openxmlformats.org/officeDocument/2006/relationships/hyperlink" Target="http://dlr.leg.wa.gov/billsummary/default.aspx?bill=5671&amp;year=2011" TargetMode="External"/><Relationship Id="rId58" Type="http://schemas.openxmlformats.org/officeDocument/2006/relationships/customXml" Target="../customXml/item2.xml"/><Relationship Id="rId5" Type="http://schemas.openxmlformats.org/officeDocument/2006/relationships/footnotes" Target="footnotes.xml"/><Relationship Id="rId19" Type="http://schemas.openxmlformats.org/officeDocument/2006/relationships/hyperlink" Target="http://dlr.leg.wa.gov/billsummary/default.aspx?bill=1136&amp;year=2011" TargetMode="External"/><Relationship Id="rId4" Type="http://schemas.openxmlformats.org/officeDocument/2006/relationships/webSettings" Target="webSettings.xml"/><Relationship Id="rId9" Type="http://schemas.openxmlformats.org/officeDocument/2006/relationships/hyperlink" Target="http://dlr.leg.wa.gov/billsummary/default.aspx?bill=1476&amp;year=2011" TargetMode="External"/><Relationship Id="rId14" Type="http://schemas.openxmlformats.org/officeDocument/2006/relationships/hyperlink" Target="http://dlr.leg.wa.gov/billsummary/default.aspx?bill=5207&amp;year=2011" TargetMode="External"/><Relationship Id="rId22" Type="http://schemas.openxmlformats.org/officeDocument/2006/relationships/hyperlink" Target="http://dlr.leg.wa.gov/billsummary/default.aspx?bill=1585&amp;year=2011" TargetMode="External"/><Relationship Id="rId27" Type="http://schemas.openxmlformats.org/officeDocument/2006/relationships/hyperlink" Target="http://dlr.leg.wa.gov/billsummary/default.aspx?bill=1066&amp;year=2011" TargetMode="External"/><Relationship Id="rId30" Type="http://schemas.openxmlformats.org/officeDocument/2006/relationships/hyperlink" Target="http://dlr.leg.wa.gov/billsummary/default.aspx?bill=1450&amp;year=2011" TargetMode="External"/><Relationship Id="rId35" Type="http://schemas.openxmlformats.org/officeDocument/2006/relationships/hyperlink" Target="http://dlr.leg.wa.gov/billsummary/default.aspx?bill=1300&amp;year=2011" TargetMode="External"/><Relationship Id="rId43" Type="http://schemas.openxmlformats.org/officeDocument/2006/relationships/hyperlink" Target="http://dlr.leg.wa.gov/billsummary/default.aspx?bill=5491&amp;year=2011" TargetMode="External"/><Relationship Id="rId48" Type="http://schemas.openxmlformats.org/officeDocument/2006/relationships/hyperlink" Target="http://dlr.leg.wa.gov/billsummary/default.aspx?bill=1444&amp;year=2011" TargetMode="External"/><Relationship Id="rId56" Type="http://schemas.openxmlformats.org/officeDocument/2006/relationships/theme" Target="theme/theme1.xml"/><Relationship Id="rId8" Type="http://schemas.openxmlformats.org/officeDocument/2006/relationships/hyperlink" Target="http://dlr.leg.wa.gov/billsummary/default.aspx" TargetMode="External"/><Relationship Id="rId51" Type="http://schemas.openxmlformats.org/officeDocument/2006/relationships/hyperlink" Target="http://dlr.leg.wa.gov/billsummary/default.aspx?bill=1141&amp;year=2011" TargetMode="External"/><Relationship Id="rId3" Type="http://schemas.openxmlformats.org/officeDocument/2006/relationships/settings" Target="settings.xml"/><Relationship Id="rId12" Type="http://schemas.openxmlformats.org/officeDocument/2006/relationships/hyperlink" Target="http://dlr.leg.wa.gov/billsummary/default.aspx?bill=5206&amp;year=2011" TargetMode="External"/><Relationship Id="rId17" Type="http://schemas.openxmlformats.org/officeDocument/2006/relationships/hyperlink" Target="http://dlr.leg.wa.gov/billsummary/default.aspx?bill=5685&amp;year=2011" TargetMode="External"/><Relationship Id="rId25" Type="http://schemas.openxmlformats.org/officeDocument/2006/relationships/hyperlink" Target="http://www.tvw.org" TargetMode="External"/><Relationship Id="rId33" Type="http://schemas.openxmlformats.org/officeDocument/2006/relationships/hyperlink" Target="http://dlr.leg.wa.gov/billsummary/default.aspx?bill=1299&amp;year=2011" TargetMode="External"/><Relationship Id="rId38" Type="http://schemas.openxmlformats.org/officeDocument/2006/relationships/hyperlink" Target="http://dlr.leg.wa.gov/billsummary/default.aspx?bill=5237&amp;year=2011" TargetMode="External"/><Relationship Id="rId46" Type="http://schemas.openxmlformats.org/officeDocument/2006/relationships/hyperlink" Target="http://dlr.leg.wa.gov/billsummary/default.aspx?bill=5354&amp;year=2011" TargetMode="External"/><Relationship Id="rId59" Type="http://schemas.openxmlformats.org/officeDocument/2006/relationships/customXml" Target="../customXml/item3.xml"/><Relationship Id="rId20" Type="http://schemas.openxmlformats.org/officeDocument/2006/relationships/hyperlink" Target="http://dlr.leg.wa.gov/billsummary/default.aspx?bill=1406&amp;year=2011" TargetMode="External"/><Relationship Id="rId41" Type="http://schemas.openxmlformats.org/officeDocument/2006/relationships/hyperlink" Target="http://dlr.leg.wa.gov/billsummary/default.aspx?bill=1799&amp;year=2011"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dlr.leg.wa.gov/billsummary/default.aspx?bill=1506&amp;year=2011" TargetMode="External"/><Relationship Id="rId23" Type="http://schemas.openxmlformats.org/officeDocument/2006/relationships/hyperlink" Target="http://dlr.leg.wa.gov/billsummary/default.aspx?bill=5420&amp;year=2011" TargetMode="External"/><Relationship Id="rId28" Type="http://schemas.openxmlformats.org/officeDocument/2006/relationships/hyperlink" Target="http://dlr.leg.wa.gov/billsummary/default.aspx?bill=1155&amp;year=2011" TargetMode="External"/><Relationship Id="rId36" Type="http://schemas.openxmlformats.org/officeDocument/2006/relationships/hyperlink" Target="http://dlr.leg.wa.gov/billsummary/default.aspx?bill=5088&amp;year=2011" TargetMode="External"/><Relationship Id="rId49" Type="http://schemas.openxmlformats.org/officeDocument/2006/relationships/hyperlink" Target="http://dlr.leg.wa.gov/billsummary/default.aspx?bill=5353&amp;year=2011" TargetMode="External"/><Relationship Id="rId57" Type="http://schemas.openxmlformats.org/officeDocument/2006/relationships/customXml" Target="../customXml/item1.xml"/><Relationship Id="rId10" Type="http://schemas.openxmlformats.org/officeDocument/2006/relationships/hyperlink" Target="http://dlr.leg.wa.gov/billsummary/default.aspx?bill=1476&amp;year=2011" TargetMode="External"/><Relationship Id="rId31" Type="http://schemas.openxmlformats.org/officeDocument/2006/relationships/hyperlink" Target="http://dlr.leg.wa.gov/billsummary/default.aspx?bill=1034&amp;year=2011" TargetMode="External"/><Relationship Id="rId44" Type="http://schemas.openxmlformats.org/officeDocument/2006/relationships/hyperlink" Target="http://dlr.leg.wa.gov/billsummary/default.aspx?bill=1230&amp;year=2011" TargetMode="External"/><Relationship Id="rId52" Type="http://schemas.openxmlformats.org/officeDocument/2006/relationships/hyperlink" Target="http://dlr.leg.wa.gov/billsummary/default.aspx?bill=1025&amp;year=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51E95597D7E41A959664E65D39570" ma:contentTypeVersion="1" ma:contentTypeDescription="Create a new document." ma:contentTypeScope="" ma:versionID="ed60bbf7b6562f8a3d8f93c033644a30">
  <xsd:schema xmlns:xsd="http://www.w3.org/2001/XMLSchema" xmlns:xs="http://www.w3.org/2001/XMLSchema" xmlns:p="http://schemas.microsoft.com/office/2006/metadata/properties" xmlns:ns2="4955d9cc-a8dd-49b5-a30b-54355c23a8fc" targetNamespace="http://schemas.microsoft.com/office/2006/metadata/properties" ma:root="true" ma:fieldsID="6cd96aaa08b9a1977560d2c97e9ee0a0" ns2:_="">
    <xsd:import namespace="4955d9cc-a8dd-49b5-a30b-54355c23a8fc"/>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5d9cc-a8dd-49b5-a30b-54355c23a8fc" elementFormDefault="qualified">
    <xsd:import namespace="http://schemas.microsoft.com/office/2006/documentManagement/types"/>
    <xsd:import namespace="http://schemas.microsoft.com/office/infopath/2007/PartnerControls"/>
    <xsd:element name="Category" ma:index="8" nillable="true" ma:displayName="Category" ma:default="General Association Resources" ma:format="Dropdown" ma:internalName="Category">
      <xsd:simpleType>
        <xsd:restriction base="dms:Choice">
          <xsd:enumeration value="County Presidents Meeting Resources"/>
          <xsd:enumeration value="Regional Fire Authority Resources"/>
          <xsd:enumeration value="Legislative Resources 2009"/>
          <xsd:enumeration value="Legislative Resources 2010"/>
          <xsd:enumeration value="Legislative Resources 2011"/>
          <xsd:enumeration value="Legislative Resources 2012"/>
          <xsd:enumeration value="Line Of Duty Death Policies"/>
          <xsd:enumeration value="General Association Resources"/>
          <xsd:enumeration value="Support Resources"/>
          <xsd:enumeration value="Conference 2010"/>
          <xsd:enumeration value="Conference 2011"/>
          <xsd:enumeration value="Labor Management 2010"/>
          <xsd:enumeration value="MRSA Resources"/>
          <xsd:enumeration value="2012 WFC Conference: Climb to New Heights"/>
          <xsd:enumeration value="Legislative Resources 201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4955d9cc-a8dd-49b5-a30b-54355c23a8fc">Legislative Resources 2011</Category>
  </documentManagement>
</p:properties>
</file>

<file path=customXml/itemProps1.xml><?xml version="1.0" encoding="utf-8"?>
<ds:datastoreItem xmlns:ds="http://schemas.openxmlformats.org/officeDocument/2006/customXml" ds:itemID="{5324D46D-8104-4D0D-B2E5-814BD2D6BE8F}"/>
</file>

<file path=customXml/itemProps2.xml><?xml version="1.0" encoding="utf-8"?>
<ds:datastoreItem xmlns:ds="http://schemas.openxmlformats.org/officeDocument/2006/customXml" ds:itemID="{B4AD24BF-971C-4027-9F81-56666B106D99}"/>
</file>

<file path=customXml/itemProps3.xml><?xml version="1.0" encoding="utf-8"?>
<ds:datastoreItem xmlns:ds="http://schemas.openxmlformats.org/officeDocument/2006/customXml" ds:itemID="{69770567-31F5-4C50-BDBD-9D56C8D050DD}"/>
</file>

<file path=docProps/app.xml><?xml version="1.0" encoding="utf-8"?>
<Properties xmlns="http://schemas.openxmlformats.org/officeDocument/2006/extended-properties" xmlns:vt="http://schemas.openxmlformats.org/officeDocument/2006/docPropsVTypes">
  <Template>Normal_Wordconv</Template>
  <TotalTime>4</TotalTime>
  <Pages>2</Pages>
  <Words>1168</Words>
  <Characters>6659</Characters>
  <Application>Microsoft Office Outlook</Application>
  <DocSecurity>0</DocSecurity>
  <Lines>0</Lines>
  <Paragraphs>0</Paragraphs>
  <ScaleCrop>false</ScaleCrop>
  <Company>South Kitsap Fire Rescue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WFC Legislative Update March 17</dc:title>
  <dc:subject/>
  <dc:creator>senter</dc:creator>
  <cp:keywords/>
  <dc:description/>
  <cp:lastModifiedBy>senter</cp:lastModifiedBy>
  <cp:revision>2</cp:revision>
  <dcterms:created xsi:type="dcterms:W3CDTF">2011-04-16T21:51:00Z</dcterms:created>
  <dcterms:modified xsi:type="dcterms:W3CDTF">2011-04-16T21:51:00Z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Legislative Resources 2011</vt:lpwstr>
  </property>
  <property fmtid="{D5CDD505-2E9C-101B-9397-08002B2CF9AE}" pid="3" name="ContentTypeId">
    <vt:lpwstr>0x0101001B551E95597D7E41A959664E65D39570</vt:lpwstr>
  </property>
</Properties>
</file>